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CFE" w:rsidRPr="00E06197" w:rsidRDefault="00C35CFE">
      <w:pPr>
        <w:adjustRightInd w:val="0"/>
        <w:snapToGrid w:val="0"/>
        <w:ind w:firstLineChars="0" w:firstLine="0"/>
        <w:jc w:val="distribute"/>
        <w:rPr>
          <w:rFonts w:ascii="宋体" w:eastAsia="宋体" w:hAnsi="宋体" w:cstheme="minorBidi"/>
          <w:color w:val="FF0000"/>
          <w:sz w:val="36"/>
          <w:szCs w:val="36"/>
        </w:rPr>
      </w:pPr>
      <w:bookmarkStart w:id="0" w:name="_GoBack"/>
      <w:bookmarkEnd w:id="0"/>
    </w:p>
    <w:p w:rsidR="00C35CFE" w:rsidRPr="00E06197" w:rsidRDefault="00C35CFE">
      <w:pPr>
        <w:adjustRightInd w:val="0"/>
        <w:snapToGrid w:val="0"/>
        <w:ind w:firstLineChars="0" w:firstLine="0"/>
        <w:jc w:val="distribute"/>
        <w:rPr>
          <w:rFonts w:ascii="宋体" w:eastAsia="宋体" w:hAnsi="宋体" w:cstheme="minorBidi"/>
          <w:color w:val="FF0000"/>
          <w:sz w:val="36"/>
          <w:szCs w:val="36"/>
        </w:rPr>
      </w:pPr>
    </w:p>
    <w:p w:rsidR="00C35CFE" w:rsidRPr="00E06197" w:rsidRDefault="00C35CFE">
      <w:pPr>
        <w:adjustRightInd w:val="0"/>
        <w:snapToGrid w:val="0"/>
        <w:ind w:firstLineChars="0" w:firstLine="0"/>
        <w:jc w:val="distribute"/>
        <w:rPr>
          <w:rFonts w:ascii="宋体" w:eastAsia="宋体" w:hAnsi="宋体" w:cstheme="minorBidi"/>
          <w:color w:val="FF0000"/>
          <w:sz w:val="36"/>
          <w:szCs w:val="36"/>
        </w:rPr>
      </w:pPr>
    </w:p>
    <w:p w:rsidR="00C35CFE" w:rsidRPr="00E06197" w:rsidRDefault="00D472F1">
      <w:pPr>
        <w:adjustRightInd w:val="0"/>
        <w:snapToGrid w:val="0"/>
        <w:ind w:firstLineChars="0" w:firstLine="0"/>
        <w:jc w:val="center"/>
        <w:rPr>
          <w:rFonts w:ascii="宋体" w:eastAsia="宋体" w:hAnsi="宋体" w:cstheme="minorBidi"/>
          <w:color w:val="FF0000"/>
          <w:sz w:val="72"/>
          <w:szCs w:val="72"/>
        </w:rPr>
      </w:pPr>
      <w:r w:rsidRPr="00E06197">
        <w:rPr>
          <w:rFonts w:ascii="宋体" w:eastAsia="宋体" w:hAnsi="宋体" w:cstheme="minorBidi" w:hint="eastAsia"/>
          <w:color w:val="FF0000"/>
          <w:sz w:val="72"/>
          <w:szCs w:val="72"/>
        </w:rPr>
        <w:t>承德市</w:t>
      </w:r>
      <w:r w:rsidR="003033C2" w:rsidRPr="00E06197">
        <w:rPr>
          <w:rFonts w:ascii="宋体" w:eastAsia="宋体" w:hAnsi="宋体" w:cstheme="minorBidi" w:hint="eastAsia"/>
          <w:color w:val="FF0000"/>
          <w:sz w:val="72"/>
          <w:szCs w:val="72"/>
        </w:rPr>
        <w:t>公平竞争审查工作</w:t>
      </w:r>
    </w:p>
    <w:p w:rsidR="00C35CFE" w:rsidRPr="00E06197" w:rsidRDefault="003033C2">
      <w:pPr>
        <w:adjustRightInd w:val="0"/>
        <w:snapToGrid w:val="0"/>
        <w:ind w:firstLineChars="0" w:firstLine="0"/>
        <w:jc w:val="center"/>
        <w:rPr>
          <w:rFonts w:ascii="宋体" w:eastAsia="宋体" w:hAnsi="宋体" w:cstheme="minorBidi"/>
          <w:color w:val="FF0000"/>
          <w:sz w:val="72"/>
          <w:szCs w:val="72"/>
        </w:rPr>
      </w:pPr>
      <w:r w:rsidRPr="00E06197">
        <w:rPr>
          <w:rFonts w:ascii="宋体" w:eastAsia="宋体" w:hAnsi="宋体" w:cstheme="minorBidi" w:hint="eastAsia"/>
          <w:color w:val="FF0000"/>
          <w:sz w:val="72"/>
          <w:szCs w:val="72"/>
        </w:rPr>
        <w:t>联席会议办公室文件</w:t>
      </w:r>
    </w:p>
    <w:p w:rsidR="00C35CFE" w:rsidRPr="00E06197" w:rsidRDefault="00C35CFE">
      <w:pPr>
        <w:ind w:firstLineChars="0" w:firstLine="0"/>
        <w:jc w:val="center"/>
        <w:rPr>
          <w:rFonts w:ascii="宋体" w:eastAsia="宋体" w:hAnsi="宋体" w:cstheme="minorBidi"/>
          <w:color w:val="FF0000"/>
          <w:spacing w:val="-20"/>
          <w:w w:val="50"/>
          <w:szCs w:val="32"/>
        </w:rPr>
      </w:pPr>
    </w:p>
    <w:p w:rsidR="00C35CFE" w:rsidRPr="00E06197" w:rsidRDefault="00C35CFE">
      <w:pPr>
        <w:ind w:firstLineChars="0" w:firstLine="0"/>
        <w:jc w:val="center"/>
        <w:rPr>
          <w:rFonts w:ascii="宋体" w:eastAsia="宋体" w:hAnsi="宋体" w:cstheme="minorBidi"/>
          <w:color w:val="FF0000"/>
          <w:spacing w:val="-20"/>
          <w:w w:val="50"/>
          <w:szCs w:val="32"/>
        </w:rPr>
      </w:pPr>
    </w:p>
    <w:p w:rsidR="00C35CFE" w:rsidRPr="00E06197" w:rsidRDefault="00D472F1">
      <w:pPr>
        <w:ind w:firstLineChars="0" w:firstLine="0"/>
        <w:jc w:val="center"/>
        <w:rPr>
          <w:rFonts w:ascii="宋体" w:eastAsia="宋体" w:hAnsi="宋体"/>
          <w:color w:val="000000" w:themeColor="text1"/>
          <w:szCs w:val="32"/>
        </w:rPr>
      </w:pPr>
      <w:r w:rsidRPr="00E06197">
        <w:rPr>
          <w:rFonts w:ascii="宋体" w:eastAsia="宋体" w:hAnsi="宋体" w:hint="eastAsia"/>
          <w:color w:val="000000" w:themeColor="text1"/>
          <w:szCs w:val="32"/>
        </w:rPr>
        <w:t>承</w:t>
      </w:r>
      <w:r w:rsidR="003033C2" w:rsidRPr="00E06197">
        <w:rPr>
          <w:rFonts w:ascii="宋体" w:eastAsia="宋体" w:hAnsi="宋体" w:hint="eastAsia"/>
          <w:color w:val="000000" w:themeColor="text1"/>
          <w:szCs w:val="32"/>
        </w:rPr>
        <w:t>竞审办〔2020〕</w:t>
      </w:r>
      <w:r w:rsidR="006B7BA2" w:rsidRPr="00E06197">
        <w:rPr>
          <w:rFonts w:ascii="宋体" w:eastAsia="宋体" w:hAnsi="宋体" w:hint="eastAsia"/>
          <w:color w:val="000000" w:themeColor="text1"/>
          <w:szCs w:val="32"/>
        </w:rPr>
        <w:t>2</w:t>
      </w:r>
      <w:r w:rsidR="003033C2" w:rsidRPr="00E06197">
        <w:rPr>
          <w:rFonts w:ascii="宋体" w:eastAsia="宋体" w:hAnsi="宋体" w:hint="eastAsia"/>
          <w:color w:val="000000" w:themeColor="text1"/>
          <w:szCs w:val="32"/>
        </w:rPr>
        <w:t>号</w:t>
      </w:r>
    </w:p>
    <w:p w:rsidR="00C35CFE" w:rsidRPr="00E06197" w:rsidRDefault="002952E0">
      <w:pPr>
        <w:adjustRightInd w:val="0"/>
        <w:snapToGrid w:val="0"/>
        <w:ind w:firstLineChars="0" w:firstLine="0"/>
        <w:jc w:val="center"/>
        <w:rPr>
          <w:rFonts w:ascii="宋体" w:eastAsia="宋体" w:hAnsi="宋体" w:cs="仿宋_GB2312"/>
          <w:color w:val="000000" w:themeColor="text1"/>
          <w:szCs w:val="32"/>
        </w:rPr>
      </w:pPr>
      <w:r w:rsidRPr="00E06197">
        <w:rPr>
          <w:rFonts w:ascii="宋体" w:eastAsia="宋体" w:hAnsi="宋体" w:cstheme="minorBidi"/>
          <w:color w:val="FF0000"/>
          <w:sz w:val="44"/>
          <w:szCs w:val="44"/>
        </w:rPr>
        <w:pict>
          <v:line id="Line 4" o:spid="_x0000_s1026" style="position:absolute;left:0;text-align:left;z-index:251657216;mso-position-vertical-relative:page" from=".65pt,382.95pt" to="442.85pt,382.95pt" o:gfxdata="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FUw&#10;SdcAAAAJAQAADwAAAAAAAAABACAAAAAiAAAAZHJzL2Rvd25yZXYueG1sUEsBAhQAFAAAAAgAh07i&#10;QF5acxSxAQAAUgMAAA4AAAAAAAAAAQAgAAAAJgEAAGRycy9lMm9Eb2MueG1sUEsFBgAAAAAGAAYA&#10;WQEAAEkFAAAAAA==&#10;" strokecolor="red" strokeweight="1.5pt">
            <w10:wrap anchory="page"/>
          </v:line>
        </w:pict>
      </w:r>
    </w:p>
    <w:p w:rsidR="00C35CFE" w:rsidRPr="00E06197" w:rsidRDefault="00C35CFE">
      <w:pPr>
        <w:ind w:firstLineChars="0" w:firstLine="0"/>
        <w:jc w:val="center"/>
        <w:rPr>
          <w:rFonts w:ascii="宋体" w:eastAsia="宋体" w:hAnsi="宋体" w:cs="仿宋_GB2312"/>
          <w:color w:val="000000" w:themeColor="text1"/>
          <w:szCs w:val="32"/>
        </w:rPr>
      </w:pPr>
    </w:p>
    <w:p w:rsidR="00C35CFE" w:rsidRPr="00E06197" w:rsidRDefault="003033C2">
      <w:pPr>
        <w:adjustRightInd w:val="0"/>
        <w:snapToGrid w:val="0"/>
        <w:ind w:firstLineChars="0" w:firstLine="0"/>
        <w:jc w:val="center"/>
        <w:rPr>
          <w:rFonts w:ascii="宋体" w:eastAsia="宋体" w:hAnsi="宋体" w:cs="方正小标宋简体"/>
          <w:color w:val="000000" w:themeColor="text1"/>
          <w:kern w:val="0"/>
          <w:sz w:val="44"/>
          <w:szCs w:val="44"/>
          <w:shd w:val="clear" w:color="auto" w:fill="FFFFFF"/>
        </w:rPr>
      </w:pPr>
      <w:r w:rsidRPr="00E06197">
        <w:rPr>
          <w:rFonts w:ascii="宋体" w:eastAsia="宋体" w:hAnsi="宋体" w:cs="方正小标宋简体" w:hint="eastAsia"/>
          <w:color w:val="000000" w:themeColor="text1"/>
          <w:kern w:val="0"/>
          <w:sz w:val="44"/>
          <w:szCs w:val="44"/>
          <w:shd w:val="clear" w:color="auto" w:fill="FFFFFF"/>
        </w:rPr>
        <w:t>关于印发《</w:t>
      </w:r>
      <w:r w:rsidR="00D472F1" w:rsidRPr="00E06197">
        <w:rPr>
          <w:rFonts w:ascii="宋体" w:eastAsia="宋体" w:hAnsi="宋体" w:cs="方正小标宋简体" w:hint="eastAsia"/>
          <w:color w:val="000000" w:themeColor="text1"/>
          <w:kern w:val="0"/>
          <w:sz w:val="44"/>
          <w:szCs w:val="44"/>
          <w:shd w:val="clear" w:color="auto" w:fill="FFFFFF"/>
        </w:rPr>
        <w:t>承德市</w:t>
      </w:r>
      <w:r w:rsidRPr="00E06197">
        <w:rPr>
          <w:rFonts w:ascii="宋体" w:eastAsia="宋体" w:hAnsi="宋体" w:cs="方正小标宋简体" w:hint="eastAsia"/>
          <w:color w:val="000000" w:themeColor="text1"/>
          <w:kern w:val="0"/>
          <w:sz w:val="44"/>
          <w:szCs w:val="44"/>
          <w:shd w:val="clear" w:color="auto" w:fill="FFFFFF"/>
        </w:rPr>
        <w:t>2020年</w:t>
      </w:r>
    </w:p>
    <w:p w:rsidR="00C35CFE" w:rsidRPr="00E06197" w:rsidRDefault="003033C2">
      <w:pPr>
        <w:adjustRightInd w:val="0"/>
        <w:snapToGrid w:val="0"/>
        <w:ind w:firstLineChars="0" w:firstLine="0"/>
        <w:jc w:val="center"/>
        <w:rPr>
          <w:rFonts w:ascii="宋体" w:eastAsia="宋体" w:hAnsi="宋体" w:cs="方正小标宋简体"/>
          <w:color w:val="000000" w:themeColor="text1"/>
          <w:kern w:val="0"/>
          <w:sz w:val="44"/>
          <w:szCs w:val="44"/>
          <w:shd w:val="clear" w:color="auto" w:fill="FFFFFF"/>
        </w:rPr>
      </w:pPr>
      <w:r w:rsidRPr="00E06197">
        <w:rPr>
          <w:rFonts w:ascii="宋体" w:eastAsia="宋体" w:hAnsi="宋体" w:cs="方正小标宋简体" w:hint="eastAsia"/>
          <w:color w:val="000000" w:themeColor="text1"/>
          <w:kern w:val="0"/>
          <w:sz w:val="44"/>
          <w:szCs w:val="44"/>
          <w:shd w:val="clear" w:color="auto" w:fill="FFFFFF"/>
        </w:rPr>
        <w:t>清理妨碍统一市场和公平竞争的政策措施</w:t>
      </w:r>
    </w:p>
    <w:p w:rsidR="00C35CFE" w:rsidRPr="00E06197" w:rsidRDefault="003033C2">
      <w:pPr>
        <w:adjustRightInd w:val="0"/>
        <w:snapToGrid w:val="0"/>
        <w:ind w:firstLineChars="0" w:firstLine="0"/>
        <w:jc w:val="center"/>
        <w:rPr>
          <w:rFonts w:ascii="宋体" w:eastAsia="宋体" w:hAnsi="宋体" w:cs="方正小标宋简体"/>
          <w:color w:val="000000" w:themeColor="text1"/>
          <w:kern w:val="0"/>
          <w:sz w:val="44"/>
          <w:szCs w:val="44"/>
          <w:shd w:val="clear" w:color="auto" w:fill="FFFFFF"/>
        </w:rPr>
      </w:pPr>
      <w:r w:rsidRPr="00E06197">
        <w:rPr>
          <w:rFonts w:ascii="宋体" w:eastAsia="宋体" w:hAnsi="宋体" w:cs="方正小标宋简体" w:hint="eastAsia"/>
          <w:color w:val="000000" w:themeColor="text1"/>
          <w:kern w:val="0"/>
          <w:sz w:val="44"/>
          <w:szCs w:val="44"/>
          <w:shd w:val="clear" w:color="auto" w:fill="FFFFFF"/>
        </w:rPr>
        <w:t>实施方案》的通知</w:t>
      </w:r>
    </w:p>
    <w:p w:rsidR="00C35CFE" w:rsidRPr="00E06197" w:rsidRDefault="00C35CFE">
      <w:pPr>
        <w:ind w:firstLineChars="0" w:firstLine="0"/>
        <w:jc w:val="center"/>
        <w:rPr>
          <w:rFonts w:ascii="宋体" w:eastAsia="宋体" w:hAnsi="宋体" w:cs="仿宋_GB2312"/>
          <w:color w:val="000000" w:themeColor="text1"/>
          <w:szCs w:val="32"/>
        </w:rPr>
      </w:pPr>
    </w:p>
    <w:p w:rsidR="00C35CFE" w:rsidRPr="00E06197" w:rsidRDefault="003033C2" w:rsidP="00E03228">
      <w:pPr>
        <w:spacing w:line="600" w:lineRule="exact"/>
        <w:ind w:firstLineChars="0" w:firstLine="0"/>
        <w:rPr>
          <w:rFonts w:ascii="宋体" w:eastAsia="宋体" w:hAnsi="宋体"/>
          <w:color w:val="000000" w:themeColor="text1"/>
        </w:rPr>
      </w:pPr>
      <w:r w:rsidRPr="00E06197">
        <w:rPr>
          <w:rFonts w:ascii="宋体" w:eastAsia="宋体" w:hAnsi="宋体" w:hint="eastAsia"/>
          <w:color w:val="000000" w:themeColor="text1"/>
        </w:rPr>
        <w:t>各</w:t>
      </w:r>
      <w:r w:rsidR="0072515B" w:rsidRPr="00E06197">
        <w:rPr>
          <w:rFonts w:ascii="宋体" w:eastAsia="宋体" w:hAnsi="宋体" w:hint="eastAsia"/>
          <w:color w:val="000000" w:themeColor="text1"/>
        </w:rPr>
        <w:t>县</w:t>
      </w:r>
      <w:r w:rsidRPr="00E06197">
        <w:rPr>
          <w:rFonts w:ascii="宋体" w:eastAsia="宋体" w:hAnsi="宋体" w:hint="eastAsia"/>
          <w:color w:val="000000" w:themeColor="text1"/>
        </w:rPr>
        <w:t>（</w:t>
      </w:r>
      <w:r w:rsidR="0072515B" w:rsidRPr="00E06197">
        <w:rPr>
          <w:rFonts w:ascii="宋体" w:eastAsia="宋体" w:hAnsi="宋体" w:hint="eastAsia"/>
          <w:color w:val="000000" w:themeColor="text1"/>
        </w:rPr>
        <w:t>市</w:t>
      </w:r>
      <w:r w:rsidRPr="00E06197">
        <w:rPr>
          <w:rFonts w:ascii="宋体" w:eastAsia="宋体" w:hAnsi="宋体" w:hint="eastAsia"/>
          <w:color w:val="000000" w:themeColor="text1"/>
        </w:rPr>
        <w:t>、</w:t>
      </w:r>
      <w:r w:rsidR="0072515B" w:rsidRPr="00E06197">
        <w:rPr>
          <w:rFonts w:ascii="宋体" w:eastAsia="宋体" w:hAnsi="宋体" w:hint="eastAsia"/>
          <w:color w:val="000000" w:themeColor="text1"/>
        </w:rPr>
        <w:t>区</w:t>
      </w:r>
      <w:r w:rsidRPr="00E06197">
        <w:rPr>
          <w:rFonts w:ascii="宋体" w:eastAsia="宋体" w:hAnsi="宋体" w:hint="eastAsia"/>
          <w:color w:val="000000" w:themeColor="text1"/>
        </w:rPr>
        <w:t>）人民政府，</w:t>
      </w:r>
      <w:r w:rsidR="0072515B" w:rsidRPr="00E06197">
        <w:rPr>
          <w:rFonts w:ascii="宋体" w:eastAsia="宋体" w:hAnsi="宋体" w:hint="eastAsia"/>
          <w:color w:val="000000" w:themeColor="text1"/>
        </w:rPr>
        <w:t>高新区</w:t>
      </w:r>
      <w:r w:rsidRPr="00E06197">
        <w:rPr>
          <w:rFonts w:ascii="宋体" w:eastAsia="宋体" w:hAnsi="宋体" w:hint="eastAsia"/>
          <w:color w:val="000000" w:themeColor="text1"/>
        </w:rPr>
        <w:t>管委会，</w:t>
      </w:r>
      <w:r w:rsidR="0072515B" w:rsidRPr="00E06197">
        <w:rPr>
          <w:rFonts w:ascii="宋体" w:eastAsia="宋体" w:hAnsi="宋体" w:hint="eastAsia"/>
          <w:color w:val="000000" w:themeColor="text1"/>
        </w:rPr>
        <w:t>市</w:t>
      </w:r>
      <w:r w:rsidRPr="00E06197">
        <w:rPr>
          <w:rFonts w:ascii="宋体" w:eastAsia="宋体" w:hAnsi="宋体" w:hint="eastAsia"/>
          <w:color w:val="000000" w:themeColor="text1"/>
        </w:rPr>
        <w:t>政府各部门、各直属机构：</w:t>
      </w:r>
    </w:p>
    <w:p w:rsidR="00C35CFE" w:rsidRPr="00E06197" w:rsidRDefault="003033C2"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为深入贯彻落实党中央、国务院决策部署，营造公平竞争的制度环境和市场化、法治化、国际化的营商环境，促进统一开放、竞争有序的市场体系建设，按照国家市场监管总局、发展改革委、财政部、商务部《关于开展妨碍统一市场和公平竞争的政策措施清理工作的通知》（国市监反垄断〔2019〕245号）和省</w:t>
      </w:r>
      <w:r w:rsidR="00D472F1" w:rsidRPr="00E06197">
        <w:rPr>
          <w:rFonts w:ascii="宋体" w:eastAsia="宋体" w:hAnsi="宋体" w:hint="eastAsia"/>
          <w:color w:val="000000" w:themeColor="text1"/>
        </w:rPr>
        <w:t>、市</w:t>
      </w:r>
      <w:r w:rsidRPr="00E06197">
        <w:rPr>
          <w:rFonts w:ascii="宋体" w:eastAsia="宋体" w:hAnsi="宋体" w:hint="eastAsia"/>
          <w:color w:val="000000" w:themeColor="text1"/>
        </w:rPr>
        <w:t>政府要求，制定了《</w:t>
      </w:r>
      <w:r w:rsidR="0072515B" w:rsidRPr="00E06197">
        <w:rPr>
          <w:rFonts w:ascii="宋体" w:eastAsia="宋体" w:hAnsi="宋体" w:hint="eastAsia"/>
          <w:color w:val="000000" w:themeColor="text1"/>
        </w:rPr>
        <w:t>承德市</w:t>
      </w:r>
      <w:r w:rsidRPr="00E06197">
        <w:rPr>
          <w:rFonts w:ascii="宋体" w:eastAsia="宋体" w:hAnsi="宋体" w:hint="eastAsia"/>
          <w:color w:val="000000" w:themeColor="text1"/>
        </w:rPr>
        <w:t>2020年清理妨碍统一市场和公平竞争</w:t>
      </w:r>
      <w:r w:rsidRPr="00E06197">
        <w:rPr>
          <w:rFonts w:ascii="宋体" w:eastAsia="宋体" w:hAnsi="宋体" w:hint="eastAsia"/>
          <w:color w:val="000000" w:themeColor="text1"/>
        </w:rPr>
        <w:lastRenderedPageBreak/>
        <w:t>的政策措施实施方案》，已经</w:t>
      </w:r>
      <w:r w:rsidR="0072515B" w:rsidRPr="00E06197">
        <w:rPr>
          <w:rFonts w:ascii="宋体" w:eastAsia="宋体" w:hAnsi="宋体" w:hint="eastAsia"/>
          <w:color w:val="000000" w:themeColor="text1"/>
        </w:rPr>
        <w:t>市</w:t>
      </w:r>
      <w:r w:rsidRPr="00E06197">
        <w:rPr>
          <w:rFonts w:ascii="宋体" w:eastAsia="宋体" w:hAnsi="宋体" w:hint="eastAsia"/>
          <w:color w:val="000000" w:themeColor="text1"/>
        </w:rPr>
        <w:t>政府同意，现印发给你们，请认真贯彻执行。</w:t>
      </w:r>
    </w:p>
    <w:p w:rsidR="00C35CFE" w:rsidRPr="00E06197" w:rsidRDefault="003033C2"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联 系 人：</w:t>
      </w:r>
      <w:r w:rsidR="0072515B" w:rsidRPr="00E06197">
        <w:rPr>
          <w:rFonts w:ascii="宋体" w:eastAsia="宋体" w:hAnsi="宋体" w:hint="eastAsia"/>
          <w:color w:val="000000" w:themeColor="text1"/>
        </w:rPr>
        <w:t>高占成</w:t>
      </w:r>
      <w:r w:rsidRPr="00E06197">
        <w:rPr>
          <w:rFonts w:ascii="宋体" w:eastAsia="宋体" w:hAnsi="宋体" w:hint="eastAsia"/>
          <w:color w:val="000000" w:themeColor="text1"/>
        </w:rPr>
        <w:t xml:space="preserve">  031</w:t>
      </w:r>
      <w:r w:rsidR="0072515B" w:rsidRPr="00E06197">
        <w:rPr>
          <w:rFonts w:ascii="宋体" w:eastAsia="宋体" w:hAnsi="宋体" w:hint="eastAsia"/>
          <w:color w:val="000000" w:themeColor="text1"/>
        </w:rPr>
        <w:t>4</w:t>
      </w:r>
      <w:r w:rsidRPr="00E06197">
        <w:rPr>
          <w:rFonts w:ascii="宋体" w:eastAsia="宋体" w:hAnsi="宋体" w:hint="eastAsia"/>
          <w:color w:val="000000" w:themeColor="text1"/>
        </w:rPr>
        <w:t>-</w:t>
      </w:r>
      <w:r w:rsidR="0072515B" w:rsidRPr="00E06197">
        <w:rPr>
          <w:rFonts w:ascii="宋体" w:eastAsia="宋体" w:hAnsi="宋体" w:hint="eastAsia"/>
          <w:color w:val="000000" w:themeColor="text1"/>
        </w:rPr>
        <w:t xml:space="preserve">2259109  </w:t>
      </w:r>
      <w:r w:rsidRPr="00E06197">
        <w:rPr>
          <w:rFonts w:ascii="宋体" w:eastAsia="宋体" w:hAnsi="宋体" w:hint="eastAsia"/>
          <w:color w:val="000000" w:themeColor="text1"/>
        </w:rPr>
        <w:t xml:space="preserve"> 1</w:t>
      </w:r>
      <w:r w:rsidR="0072515B" w:rsidRPr="00E06197">
        <w:rPr>
          <w:rFonts w:ascii="宋体" w:eastAsia="宋体" w:hAnsi="宋体" w:hint="eastAsia"/>
          <w:color w:val="000000" w:themeColor="text1"/>
        </w:rPr>
        <w:t>5076926510</w:t>
      </w:r>
    </w:p>
    <w:p w:rsidR="00C35CFE" w:rsidRPr="00E06197" w:rsidRDefault="0072515B" w:rsidP="00E03228">
      <w:pPr>
        <w:spacing w:line="600" w:lineRule="exact"/>
        <w:ind w:firstLineChars="717" w:firstLine="2294"/>
        <w:rPr>
          <w:rFonts w:ascii="宋体" w:eastAsia="宋体" w:hAnsi="宋体"/>
          <w:color w:val="000000" w:themeColor="text1"/>
        </w:rPr>
      </w:pPr>
      <w:r w:rsidRPr="00E06197">
        <w:rPr>
          <w:rFonts w:ascii="宋体" w:eastAsia="宋体" w:hAnsi="宋体" w:hint="eastAsia"/>
          <w:color w:val="000000" w:themeColor="text1"/>
        </w:rPr>
        <w:t>陶  芳</w:t>
      </w:r>
      <w:r w:rsidR="003033C2" w:rsidRPr="00E06197">
        <w:rPr>
          <w:rFonts w:ascii="宋体" w:eastAsia="宋体" w:hAnsi="宋体" w:hint="eastAsia"/>
          <w:color w:val="000000" w:themeColor="text1"/>
        </w:rPr>
        <w:t xml:space="preserve">  031</w:t>
      </w:r>
      <w:r w:rsidRPr="00E06197">
        <w:rPr>
          <w:rFonts w:ascii="宋体" w:eastAsia="宋体" w:hAnsi="宋体" w:hint="eastAsia"/>
          <w:color w:val="000000" w:themeColor="text1"/>
        </w:rPr>
        <w:t>4</w:t>
      </w:r>
      <w:r w:rsidR="003033C2" w:rsidRPr="00E06197">
        <w:rPr>
          <w:rFonts w:ascii="宋体" w:eastAsia="宋体" w:hAnsi="宋体" w:hint="eastAsia"/>
          <w:color w:val="000000" w:themeColor="text1"/>
        </w:rPr>
        <w:t>-</w:t>
      </w:r>
      <w:r w:rsidRPr="00E06197">
        <w:rPr>
          <w:rFonts w:ascii="宋体" w:eastAsia="宋体" w:hAnsi="宋体" w:hint="eastAsia"/>
          <w:color w:val="000000" w:themeColor="text1"/>
        </w:rPr>
        <w:t>2259138</w:t>
      </w:r>
      <w:r w:rsidR="003033C2" w:rsidRPr="00E06197">
        <w:rPr>
          <w:rFonts w:ascii="宋体" w:eastAsia="宋体" w:hAnsi="宋体" w:hint="eastAsia"/>
          <w:color w:val="000000" w:themeColor="text1"/>
        </w:rPr>
        <w:t xml:space="preserve"> </w:t>
      </w:r>
      <w:r w:rsidRPr="00E06197">
        <w:rPr>
          <w:rFonts w:ascii="宋体" w:eastAsia="宋体" w:hAnsi="宋体" w:hint="eastAsia"/>
          <w:color w:val="000000" w:themeColor="text1"/>
        </w:rPr>
        <w:t xml:space="preserve">  187031</w:t>
      </w:r>
      <w:r w:rsidR="00EC4C67" w:rsidRPr="00E06197">
        <w:rPr>
          <w:rFonts w:ascii="宋体" w:eastAsia="宋体" w:hAnsi="宋体" w:hint="eastAsia"/>
          <w:color w:val="000000" w:themeColor="text1"/>
        </w:rPr>
        <w:t>4</w:t>
      </w:r>
      <w:r w:rsidRPr="00E06197">
        <w:rPr>
          <w:rFonts w:ascii="宋体" w:eastAsia="宋体" w:hAnsi="宋体" w:hint="eastAsia"/>
          <w:color w:val="000000" w:themeColor="text1"/>
        </w:rPr>
        <w:t>0060</w:t>
      </w:r>
    </w:p>
    <w:p w:rsidR="00C35CFE" w:rsidRPr="00E06197" w:rsidRDefault="003033C2"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电子邮箱：</w:t>
      </w:r>
      <w:hyperlink r:id="rId7" w:history="1">
        <w:r w:rsidR="0072515B" w:rsidRPr="00E06197">
          <w:rPr>
            <w:rStyle w:val="a8"/>
            <w:rFonts w:ascii="宋体" w:eastAsia="宋体" w:hAnsi="宋体" w:hint="eastAsia"/>
          </w:rPr>
          <w:t>cdgpjzscbgs@126.com</w:t>
        </w:r>
      </w:hyperlink>
    </w:p>
    <w:p w:rsidR="00C35CFE" w:rsidRPr="00E06197" w:rsidRDefault="00C35CFE" w:rsidP="00E03228">
      <w:pPr>
        <w:spacing w:line="600" w:lineRule="exact"/>
        <w:ind w:firstLine="640"/>
        <w:rPr>
          <w:rFonts w:ascii="宋体" w:eastAsia="宋体" w:hAnsi="宋体"/>
          <w:color w:val="000000" w:themeColor="text1"/>
        </w:rPr>
      </w:pPr>
    </w:p>
    <w:p w:rsidR="00C35CFE" w:rsidRPr="00E06197" w:rsidRDefault="003033C2"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附件：</w:t>
      </w:r>
      <w:r w:rsidR="0072515B" w:rsidRPr="00E06197">
        <w:rPr>
          <w:rFonts w:ascii="宋体" w:eastAsia="宋体" w:hAnsi="宋体" w:hint="eastAsia"/>
          <w:color w:val="000000" w:themeColor="text1"/>
        </w:rPr>
        <w:t>承德市</w:t>
      </w:r>
      <w:r w:rsidRPr="00E06197">
        <w:rPr>
          <w:rFonts w:ascii="宋体" w:eastAsia="宋体" w:hAnsi="宋体" w:hint="eastAsia"/>
          <w:color w:val="000000" w:themeColor="text1"/>
        </w:rPr>
        <w:t>2020年清理妨碍统一市场和公平竞争的政策</w:t>
      </w:r>
    </w:p>
    <w:p w:rsidR="00C35CFE" w:rsidRPr="00E06197" w:rsidRDefault="003033C2" w:rsidP="00E03228">
      <w:pPr>
        <w:spacing w:line="600" w:lineRule="exact"/>
        <w:ind w:firstLineChars="500" w:firstLine="1600"/>
        <w:rPr>
          <w:rFonts w:ascii="宋体" w:eastAsia="宋体" w:hAnsi="宋体"/>
          <w:color w:val="000000" w:themeColor="text1"/>
        </w:rPr>
      </w:pPr>
      <w:r w:rsidRPr="00E06197">
        <w:rPr>
          <w:rFonts w:ascii="宋体" w:eastAsia="宋体" w:hAnsi="宋体" w:hint="eastAsia"/>
          <w:color w:val="000000" w:themeColor="text1"/>
        </w:rPr>
        <w:t>措施实施方案</w:t>
      </w:r>
    </w:p>
    <w:p w:rsidR="00C35CFE" w:rsidRPr="00E06197" w:rsidRDefault="00C35CFE" w:rsidP="00E03228">
      <w:pPr>
        <w:spacing w:line="600" w:lineRule="exact"/>
        <w:ind w:firstLine="640"/>
        <w:rPr>
          <w:rFonts w:ascii="宋体" w:eastAsia="宋体" w:hAnsi="宋体"/>
          <w:color w:val="000000" w:themeColor="text1"/>
        </w:rPr>
      </w:pPr>
    </w:p>
    <w:p w:rsidR="00C35CFE" w:rsidRPr="00E06197" w:rsidRDefault="00C35CFE" w:rsidP="00E03228">
      <w:pPr>
        <w:spacing w:line="600" w:lineRule="exact"/>
        <w:ind w:firstLine="640"/>
        <w:rPr>
          <w:rFonts w:ascii="宋体" w:eastAsia="宋体" w:hAnsi="宋体"/>
          <w:color w:val="000000" w:themeColor="text1"/>
        </w:rPr>
      </w:pPr>
    </w:p>
    <w:p w:rsidR="00C35CFE" w:rsidRPr="00E06197" w:rsidRDefault="0072515B" w:rsidP="00E03228">
      <w:pPr>
        <w:spacing w:line="600" w:lineRule="exact"/>
        <w:ind w:firstLineChars="1500" w:firstLine="4800"/>
        <w:rPr>
          <w:rFonts w:ascii="宋体" w:eastAsia="宋体" w:hAnsi="宋体"/>
          <w:color w:val="000000" w:themeColor="text1"/>
        </w:rPr>
      </w:pPr>
      <w:r w:rsidRPr="00E06197">
        <w:rPr>
          <w:rFonts w:ascii="宋体" w:eastAsia="宋体" w:hAnsi="宋体" w:hint="eastAsia"/>
          <w:color w:val="000000" w:themeColor="text1"/>
        </w:rPr>
        <w:t>承德市</w:t>
      </w:r>
      <w:r w:rsidR="003033C2" w:rsidRPr="00E06197">
        <w:rPr>
          <w:rFonts w:ascii="宋体" w:eastAsia="宋体" w:hAnsi="宋体" w:hint="eastAsia"/>
          <w:color w:val="000000" w:themeColor="text1"/>
        </w:rPr>
        <w:t>公平竞争审查工作</w:t>
      </w:r>
    </w:p>
    <w:p w:rsidR="00C35CFE" w:rsidRPr="00E06197" w:rsidRDefault="003033C2" w:rsidP="00E03228">
      <w:pPr>
        <w:spacing w:line="600" w:lineRule="exact"/>
        <w:ind w:firstLineChars="1700" w:firstLine="5440"/>
        <w:rPr>
          <w:rFonts w:ascii="宋体" w:eastAsia="宋体" w:hAnsi="宋体"/>
          <w:color w:val="000000" w:themeColor="text1"/>
        </w:rPr>
      </w:pPr>
      <w:r w:rsidRPr="00E06197">
        <w:rPr>
          <w:rFonts w:ascii="宋体" w:eastAsia="宋体" w:hAnsi="宋体" w:hint="eastAsia"/>
          <w:color w:val="000000" w:themeColor="text1"/>
        </w:rPr>
        <w:t>联席会议办公室</w:t>
      </w:r>
    </w:p>
    <w:p w:rsidR="00C35CFE" w:rsidRPr="00E06197" w:rsidRDefault="003033C2" w:rsidP="00E03228">
      <w:pPr>
        <w:tabs>
          <w:tab w:val="left" w:pos="7513"/>
        </w:tabs>
        <w:spacing w:line="600" w:lineRule="exact"/>
        <w:ind w:firstLineChars="1700" w:firstLine="5440"/>
        <w:rPr>
          <w:rFonts w:ascii="宋体" w:eastAsia="宋体" w:hAnsi="宋体"/>
          <w:color w:val="000000" w:themeColor="text1"/>
        </w:rPr>
      </w:pPr>
      <w:r w:rsidRPr="00E06197">
        <w:rPr>
          <w:rFonts w:ascii="宋体" w:eastAsia="宋体" w:hAnsi="宋体" w:hint="eastAsia"/>
          <w:color w:val="000000" w:themeColor="text1"/>
        </w:rPr>
        <w:t>2020年</w:t>
      </w:r>
      <w:r w:rsidR="005D58B0" w:rsidRPr="00E06197">
        <w:rPr>
          <w:rFonts w:ascii="宋体" w:eastAsia="宋体" w:hAnsi="宋体" w:hint="eastAsia"/>
          <w:color w:val="000000" w:themeColor="text1"/>
        </w:rPr>
        <w:t>2</w:t>
      </w:r>
      <w:r w:rsidRPr="00E06197">
        <w:rPr>
          <w:rFonts w:ascii="宋体" w:eastAsia="宋体" w:hAnsi="宋体" w:hint="eastAsia"/>
          <w:color w:val="000000" w:themeColor="text1"/>
        </w:rPr>
        <w:t xml:space="preserve">月 </w:t>
      </w:r>
      <w:r w:rsidR="005D58B0" w:rsidRPr="00E06197">
        <w:rPr>
          <w:rFonts w:ascii="宋体" w:eastAsia="宋体" w:hAnsi="宋体" w:hint="eastAsia"/>
          <w:color w:val="000000" w:themeColor="text1"/>
        </w:rPr>
        <w:t>12</w:t>
      </w:r>
      <w:r w:rsidRPr="00E06197">
        <w:rPr>
          <w:rFonts w:ascii="宋体" w:eastAsia="宋体" w:hAnsi="宋体" w:hint="eastAsia"/>
          <w:color w:val="000000" w:themeColor="text1"/>
        </w:rPr>
        <w:t>日</w:t>
      </w:r>
    </w:p>
    <w:p w:rsidR="00E03228" w:rsidRPr="00E06197" w:rsidRDefault="00E03228" w:rsidP="00E03228">
      <w:pPr>
        <w:ind w:firstLine="640"/>
        <w:rPr>
          <w:rFonts w:ascii="宋体" w:eastAsia="宋体" w:hAnsi="宋体"/>
          <w:color w:val="000000" w:themeColor="text1"/>
        </w:rPr>
      </w:pPr>
    </w:p>
    <w:p w:rsidR="00E03228" w:rsidRPr="00E06197" w:rsidRDefault="00E03228" w:rsidP="00E03228">
      <w:pPr>
        <w:ind w:firstLine="640"/>
        <w:rPr>
          <w:rFonts w:ascii="宋体" w:eastAsia="宋体" w:hAnsi="宋体"/>
          <w:color w:val="000000" w:themeColor="text1"/>
        </w:rPr>
      </w:pPr>
    </w:p>
    <w:p w:rsidR="00E03228" w:rsidRPr="00E06197" w:rsidRDefault="00E03228" w:rsidP="00E03228">
      <w:pPr>
        <w:ind w:firstLine="640"/>
        <w:rPr>
          <w:rFonts w:ascii="宋体" w:eastAsia="宋体" w:hAnsi="宋体"/>
          <w:color w:val="000000" w:themeColor="text1"/>
        </w:rPr>
      </w:pPr>
    </w:p>
    <w:p w:rsidR="00E03228" w:rsidRPr="00E06197" w:rsidRDefault="00E03228" w:rsidP="00E03228">
      <w:pPr>
        <w:ind w:firstLine="640"/>
        <w:rPr>
          <w:rFonts w:ascii="宋体" w:eastAsia="宋体" w:hAnsi="宋体"/>
          <w:color w:val="000000" w:themeColor="text1"/>
        </w:rPr>
      </w:pPr>
    </w:p>
    <w:p w:rsidR="00E03228" w:rsidRPr="00E06197" w:rsidRDefault="00E03228" w:rsidP="00E03228">
      <w:pPr>
        <w:ind w:firstLine="640"/>
        <w:rPr>
          <w:rFonts w:ascii="宋体" w:eastAsia="宋体" w:hAnsi="宋体"/>
          <w:color w:val="000000" w:themeColor="text1"/>
        </w:rPr>
      </w:pPr>
    </w:p>
    <w:p w:rsidR="00EF5C52" w:rsidRPr="00E06197" w:rsidRDefault="00EF5C52" w:rsidP="00E03228">
      <w:pPr>
        <w:ind w:firstLine="640"/>
        <w:rPr>
          <w:rFonts w:ascii="宋体" w:eastAsia="宋体" w:hAnsi="宋体"/>
          <w:color w:val="000000" w:themeColor="text1"/>
        </w:rPr>
      </w:pPr>
    </w:p>
    <w:p w:rsidR="00EF5C52" w:rsidRPr="00E06197" w:rsidRDefault="00EF5C52" w:rsidP="00E03228">
      <w:pPr>
        <w:ind w:firstLine="640"/>
        <w:rPr>
          <w:rFonts w:ascii="宋体" w:eastAsia="宋体" w:hAnsi="宋体"/>
          <w:color w:val="000000" w:themeColor="text1"/>
        </w:rPr>
      </w:pPr>
    </w:p>
    <w:p w:rsidR="00FB2D38" w:rsidRPr="00E06197" w:rsidRDefault="00FB2D38" w:rsidP="00E03228">
      <w:pPr>
        <w:ind w:firstLine="640"/>
        <w:rPr>
          <w:rFonts w:ascii="宋体" w:eastAsia="宋体" w:hAnsi="宋体"/>
          <w:color w:val="000000" w:themeColor="text1"/>
        </w:rPr>
      </w:pPr>
    </w:p>
    <w:p w:rsidR="00FB2D38" w:rsidRPr="00E06197" w:rsidRDefault="00FB2D38" w:rsidP="00E03228">
      <w:pPr>
        <w:ind w:firstLine="640"/>
        <w:rPr>
          <w:rFonts w:ascii="宋体" w:eastAsia="宋体" w:hAnsi="宋体"/>
          <w:color w:val="000000" w:themeColor="text1"/>
        </w:rPr>
      </w:pPr>
    </w:p>
    <w:p w:rsidR="00C35CFE" w:rsidRPr="00E06197" w:rsidRDefault="003033C2">
      <w:pPr>
        <w:ind w:firstLineChars="0" w:firstLine="0"/>
        <w:jc w:val="left"/>
        <w:rPr>
          <w:rFonts w:ascii="宋体" w:eastAsia="宋体" w:hAnsi="宋体" w:cs="黑体"/>
          <w:color w:val="000000" w:themeColor="text1"/>
          <w:kern w:val="0"/>
          <w:szCs w:val="32"/>
          <w:shd w:val="clear" w:color="auto" w:fill="FFFFFF"/>
        </w:rPr>
      </w:pPr>
      <w:r w:rsidRPr="00E06197">
        <w:rPr>
          <w:rFonts w:ascii="宋体" w:eastAsia="宋体" w:hAnsi="宋体" w:cs="黑体" w:hint="eastAsia"/>
          <w:color w:val="000000" w:themeColor="text1"/>
          <w:kern w:val="0"/>
          <w:szCs w:val="32"/>
          <w:shd w:val="clear" w:color="auto" w:fill="FFFFFF"/>
        </w:rPr>
        <w:t>附件</w:t>
      </w:r>
    </w:p>
    <w:p w:rsidR="00C35CFE" w:rsidRPr="00E06197" w:rsidRDefault="00C35CFE">
      <w:pPr>
        <w:adjustRightInd w:val="0"/>
        <w:snapToGrid w:val="0"/>
        <w:ind w:firstLineChars="0" w:firstLine="0"/>
        <w:jc w:val="center"/>
        <w:rPr>
          <w:rFonts w:ascii="宋体" w:eastAsia="宋体" w:hAnsi="宋体"/>
          <w:color w:val="000000" w:themeColor="text1"/>
          <w:sz w:val="44"/>
          <w:szCs w:val="44"/>
        </w:rPr>
      </w:pPr>
    </w:p>
    <w:p w:rsidR="00C35CFE" w:rsidRPr="00E06197" w:rsidRDefault="002D6B3B">
      <w:pPr>
        <w:adjustRightInd w:val="0"/>
        <w:snapToGrid w:val="0"/>
        <w:ind w:firstLineChars="0" w:firstLine="0"/>
        <w:jc w:val="center"/>
        <w:rPr>
          <w:rFonts w:ascii="宋体" w:eastAsia="宋体" w:hAnsi="宋体"/>
          <w:color w:val="000000" w:themeColor="text1"/>
          <w:sz w:val="44"/>
          <w:szCs w:val="44"/>
        </w:rPr>
      </w:pPr>
      <w:r w:rsidRPr="00E06197">
        <w:rPr>
          <w:rFonts w:ascii="宋体" w:eastAsia="宋体" w:hAnsi="宋体" w:hint="eastAsia"/>
          <w:color w:val="000000" w:themeColor="text1"/>
          <w:sz w:val="44"/>
          <w:szCs w:val="44"/>
        </w:rPr>
        <w:lastRenderedPageBreak/>
        <w:t>承德市</w:t>
      </w:r>
      <w:r w:rsidR="003033C2" w:rsidRPr="00E06197">
        <w:rPr>
          <w:rFonts w:ascii="宋体" w:eastAsia="宋体" w:hAnsi="宋体" w:hint="eastAsia"/>
          <w:color w:val="000000" w:themeColor="text1"/>
          <w:sz w:val="44"/>
          <w:szCs w:val="44"/>
        </w:rPr>
        <w:t>2020年清理妨碍统一市场和</w:t>
      </w:r>
    </w:p>
    <w:p w:rsidR="00C35CFE" w:rsidRPr="00E06197" w:rsidRDefault="003033C2">
      <w:pPr>
        <w:adjustRightInd w:val="0"/>
        <w:snapToGrid w:val="0"/>
        <w:ind w:firstLineChars="0" w:firstLine="0"/>
        <w:jc w:val="center"/>
        <w:rPr>
          <w:rFonts w:ascii="宋体" w:eastAsia="宋体" w:hAnsi="宋体"/>
          <w:color w:val="000000" w:themeColor="text1"/>
          <w:sz w:val="44"/>
          <w:szCs w:val="44"/>
        </w:rPr>
      </w:pPr>
      <w:r w:rsidRPr="00E06197">
        <w:rPr>
          <w:rFonts w:ascii="宋体" w:eastAsia="宋体" w:hAnsi="宋体" w:hint="eastAsia"/>
          <w:color w:val="000000" w:themeColor="text1"/>
          <w:sz w:val="44"/>
          <w:szCs w:val="44"/>
        </w:rPr>
        <w:t>公平竞争的政策措施实施方案</w:t>
      </w:r>
    </w:p>
    <w:p w:rsidR="00C35CFE" w:rsidRPr="00E06197" w:rsidRDefault="00C35CFE">
      <w:pPr>
        <w:adjustRightInd w:val="0"/>
        <w:snapToGrid w:val="0"/>
        <w:ind w:firstLineChars="0" w:firstLine="0"/>
        <w:jc w:val="center"/>
        <w:rPr>
          <w:rFonts w:ascii="宋体" w:eastAsia="宋体" w:hAnsi="宋体"/>
          <w:color w:val="000000" w:themeColor="text1"/>
          <w:sz w:val="44"/>
          <w:szCs w:val="44"/>
        </w:rPr>
      </w:pPr>
    </w:p>
    <w:p w:rsidR="00C35CFE" w:rsidRPr="00E06197" w:rsidRDefault="003033C2"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为深入贯彻落实党中央、国务院决策部署，营造公平竞争的制度环境和市场化、法治化、国际化的营商环境，促进统一开放、竞争有序的市场体系建设，国家市场监管总局、发展改革委、财政部、商务部报请国务院批准印发了《关于开展妨碍统一市场和公平竞争的政策措施清理工作的通知》（国市监反垄断〔2019〕245号）。为贯彻落实国家</w:t>
      </w:r>
      <w:r w:rsidR="002D6B3B" w:rsidRPr="00E06197">
        <w:rPr>
          <w:rFonts w:ascii="宋体" w:eastAsia="宋体" w:hAnsi="宋体" w:hint="eastAsia"/>
          <w:color w:val="000000" w:themeColor="text1"/>
        </w:rPr>
        <w:t>、省</w:t>
      </w:r>
      <w:r w:rsidR="00561C89" w:rsidRPr="00E06197">
        <w:rPr>
          <w:rFonts w:ascii="宋体" w:eastAsia="宋体" w:hAnsi="宋体" w:hint="eastAsia"/>
          <w:color w:val="000000" w:themeColor="text1"/>
        </w:rPr>
        <w:t>、市</w:t>
      </w:r>
      <w:r w:rsidRPr="00E06197">
        <w:rPr>
          <w:rFonts w:ascii="宋体" w:eastAsia="宋体" w:hAnsi="宋体" w:hint="eastAsia"/>
          <w:color w:val="000000" w:themeColor="text1"/>
        </w:rPr>
        <w:t>清理工作有关要求，现制定我</w:t>
      </w:r>
      <w:r w:rsidR="002D6B3B" w:rsidRPr="00E06197">
        <w:rPr>
          <w:rFonts w:ascii="宋体" w:eastAsia="宋体" w:hAnsi="宋体" w:hint="eastAsia"/>
          <w:color w:val="000000" w:themeColor="text1"/>
        </w:rPr>
        <w:t>市</w:t>
      </w:r>
      <w:r w:rsidRPr="00E06197">
        <w:rPr>
          <w:rFonts w:ascii="宋体" w:eastAsia="宋体" w:hAnsi="宋体" w:hint="eastAsia"/>
          <w:color w:val="000000" w:themeColor="text1"/>
        </w:rPr>
        <w:t>2020年清理妨碍统一市场和公平竞争的政策措施实施方案。</w:t>
      </w:r>
    </w:p>
    <w:p w:rsidR="00C35CFE" w:rsidRPr="00E06197" w:rsidRDefault="003033C2"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一、清理主体</w:t>
      </w:r>
    </w:p>
    <w:p w:rsidR="00C35CFE" w:rsidRPr="00E06197" w:rsidRDefault="003033C2"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清理工作坚持“谁制定、谁清理”的原则。</w:t>
      </w:r>
      <w:r w:rsidR="002D6B3B" w:rsidRPr="00E06197">
        <w:rPr>
          <w:rFonts w:ascii="宋体" w:eastAsia="宋体" w:hAnsi="宋体" w:hint="eastAsia"/>
          <w:color w:val="000000" w:themeColor="text1"/>
        </w:rPr>
        <w:t>市</w:t>
      </w:r>
      <w:r w:rsidRPr="00E06197">
        <w:rPr>
          <w:rFonts w:ascii="宋体" w:eastAsia="宋体" w:hAnsi="宋体" w:hint="eastAsia"/>
          <w:color w:val="000000" w:themeColor="text1"/>
        </w:rPr>
        <w:t>政府各部门制定的规章、规范性文件和其他政策措施，以及县级人民政府所属部门制定的规范性文件和其他政策措施，由制定部门负责清理；部门联合制定或者涉及多个部门职责的，由牵头部门负责组织清理；制定部门被撤销或者职权已调整的，由继续行使其职权的部门负责清理。市、县人民政府制定的规章、规范性文件和其他政策措施，由实施部门或者牵头实施部门提出清理意见，按程序报本级人民政府审定。</w:t>
      </w:r>
    </w:p>
    <w:p w:rsidR="00C35CFE" w:rsidRPr="00E06197" w:rsidRDefault="00D638D5"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各</w:t>
      </w:r>
      <w:r w:rsidR="000C6B42" w:rsidRPr="00E06197">
        <w:rPr>
          <w:rFonts w:ascii="宋体" w:eastAsia="宋体" w:hAnsi="宋体" w:hint="eastAsia"/>
          <w:color w:val="000000" w:themeColor="text1"/>
        </w:rPr>
        <w:t>县</w:t>
      </w:r>
      <w:r w:rsidRPr="00E06197">
        <w:rPr>
          <w:rFonts w:ascii="宋体" w:eastAsia="宋体" w:hAnsi="宋体" w:hint="eastAsia"/>
          <w:color w:val="000000" w:themeColor="text1"/>
        </w:rPr>
        <w:t>（市、</w:t>
      </w:r>
      <w:r w:rsidR="000C6B42" w:rsidRPr="00E06197">
        <w:rPr>
          <w:rFonts w:ascii="宋体" w:eastAsia="宋体" w:hAnsi="宋体" w:hint="eastAsia"/>
          <w:color w:val="000000" w:themeColor="text1"/>
        </w:rPr>
        <w:t>区</w:t>
      </w:r>
      <w:r w:rsidRPr="00E06197">
        <w:rPr>
          <w:rFonts w:ascii="宋体" w:eastAsia="宋体" w:hAnsi="宋体" w:hint="eastAsia"/>
          <w:color w:val="000000" w:themeColor="text1"/>
        </w:rPr>
        <w:t>）</w:t>
      </w:r>
      <w:r w:rsidR="000C6B42" w:rsidRPr="00E06197">
        <w:rPr>
          <w:rFonts w:ascii="宋体" w:eastAsia="宋体" w:hAnsi="宋体" w:hint="eastAsia"/>
          <w:color w:val="000000" w:themeColor="text1"/>
        </w:rPr>
        <w:t>、市直</w:t>
      </w:r>
      <w:r w:rsidR="003033C2" w:rsidRPr="00E06197">
        <w:rPr>
          <w:rFonts w:ascii="宋体" w:eastAsia="宋体" w:hAnsi="宋体" w:hint="eastAsia"/>
          <w:color w:val="000000" w:themeColor="text1"/>
        </w:rPr>
        <w:t>各部门正在按照其他相关部署开展政</w:t>
      </w:r>
      <w:r w:rsidR="003033C2" w:rsidRPr="00E06197">
        <w:rPr>
          <w:rFonts w:ascii="宋体" w:eastAsia="宋体" w:hAnsi="宋体" w:hint="eastAsia"/>
          <w:color w:val="000000" w:themeColor="text1"/>
        </w:rPr>
        <w:lastRenderedPageBreak/>
        <w:t>策措施清理工作的，要与此次清理工作做好衔接，在确保此次清理落实到位的基础上，可以统筹安排、一并进行。</w:t>
      </w:r>
    </w:p>
    <w:p w:rsidR="00C35CFE" w:rsidRPr="00E06197" w:rsidRDefault="003033C2"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二、清理范围和重点</w:t>
      </w:r>
    </w:p>
    <w:p w:rsidR="00C35CFE" w:rsidRPr="00E06197" w:rsidRDefault="003033C2"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此次清理的范围是市、县</w:t>
      </w:r>
      <w:r w:rsidR="00D638D5" w:rsidRPr="00E06197">
        <w:rPr>
          <w:rFonts w:ascii="宋体" w:eastAsia="宋体" w:hAnsi="宋体" w:hint="eastAsia"/>
          <w:color w:val="000000" w:themeColor="text1"/>
        </w:rPr>
        <w:t>（市、区）</w:t>
      </w:r>
      <w:r w:rsidRPr="00E06197">
        <w:rPr>
          <w:rFonts w:ascii="宋体" w:eastAsia="宋体" w:hAnsi="宋体" w:hint="eastAsia"/>
          <w:color w:val="000000" w:themeColor="text1"/>
        </w:rPr>
        <w:t>人民政府及其所属部门在2019年12月31日前制定的规章、规范性文件和其他政策措施。其他政策措施包括不属于规章、规范性文件，但涉及市场主体经济活动的其他政策性文件，以及“一事一议”形式的具体政策措施等。清理重点是妨碍统一市场和公平竞争的各种规定和做法，主要包括四个方面：</w:t>
      </w:r>
    </w:p>
    <w:p w:rsidR="00C35CFE" w:rsidRPr="00E06197" w:rsidRDefault="003033C2"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一）妨碍各类市场主体依法平等进入和退出市场，包括但不限于设置不合理和歧视性的市场准入和退出条件；未经公平竞争授予经营者特许经营权；限定经营、购买、使用特定经营者提供的商品和服务；在没有法律法规依据的情况下，设置审批或者具有审批性质的事前备案程序；对市场准入负面清单以外的行业、领域、业务等设置准入限制等。</w:t>
      </w:r>
    </w:p>
    <w:p w:rsidR="00C35CFE" w:rsidRPr="00E06197" w:rsidRDefault="003033C2"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二）限制商品和要素在地区之间自由流动，包括但不限于对外地商品和服务实行歧视性价格或者补贴政策；限制外地商品和服务进入本地市场或者阻碍本地商品运出、服务输出；排斥、限制外地经营者参加本地招投标；排斥、限制或者强制外地经营者在本地投资或者设立分支机构；对外地经营者在本地的投资或者设立的分支机构实行歧视性待遇等。</w:t>
      </w:r>
    </w:p>
    <w:p w:rsidR="00C35CFE" w:rsidRPr="00E06197" w:rsidRDefault="003033C2"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lastRenderedPageBreak/>
        <w:t>（三）违法违规实行区别性、歧视性优惠政策，包括但不限于违法违规在生产要素使用、金融投资价格等政策方面区别性、</w:t>
      </w:r>
      <w:r w:rsidRPr="00E06197">
        <w:rPr>
          <w:rFonts w:ascii="宋体" w:eastAsia="宋体" w:hAnsi="宋体" w:hint="eastAsia"/>
          <w:color w:val="000000" w:themeColor="text1"/>
          <w:spacing w:val="-4"/>
        </w:rPr>
        <w:t>歧视性对待不同所有制经济主体；在涉及市场主体经济活动的各方面行政管理、监管执法中，违法违规给予特定经营者特殊待遇等。</w:t>
      </w:r>
    </w:p>
    <w:p w:rsidR="00C35CFE" w:rsidRPr="00E06197" w:rsidRDefault="003033C2"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四）不当干预市场主体生产经营行为，包括但不限于强制、组织、引导经营者从事《反垄断法》禁止的垄断行为；违法披露或者违法要求经营者披露生产经营敏感信息，为经营者实施垄断行为提供便利；超越定价权限进行政府定价；违法干预实行市场调节价的商品和服务价格水平等。</w:t>
      </w:r>
    </w:p>
    <w:p w:rsidR="00C35CFE" w:rsidRPr="00E06197" w:rsidRDefault="003033C2"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三、清理要求</w:t>
      </w:r>
    </w:p>
    <w:p w:rsidR="00C35CFE" w:rsidRPr="00E06197" w:rsidRDefault="003033C2"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各</w:t>
      </w:r>
      <w:r w:rsidR="002D6B3B" w:rsidRPr="00E06197">
        <w:rPr>
          <w:rFonts w:ascii="宋体" w:eastAsia="宋体" w:hAnsi="宋体" w:hint="eastAsia"/>
          <w:color w:val="000000" w:themeColor="text1"/>
        </w:rPr>
        <w:t>级</w:t>
      </w:r>
      <w:r w:rsidRPr="00E06197">
        <w:rPr>
          <w:rFonts w:ascii="宋体" w:eastAsia="宋体" w:hAnsi="宋体" w:hint="eastAsia"/>
          <w:color w:val="000000" w:themeColor="text1"/>
        </w:rPr>
        <w:t>各部门要紧紧围绕深化“放管服”改革、优化营商环境、建设现代化经济体系的要求，严格对照清理重点，逐项研究分析相关政策措施，认真做好清理工作。有关政策措施的主要内容与平等对待各类市场主体，促进商品和要素自由流动，建设统一开放、竞争有序的市场体系等要求相抵触的，要按相关程序对该政策措施予以废止；部分内容相抵触的，要按相关程序对有关内容予以修改，确保妨碍统一市场和公平竞争的各种规定和做法应废尽废、应改尽改。部分政策措施虽然妨碍统一市场和公平竞争，但符合《国务院关于在市场体系建设中建立公平竞争审查制度的意见》（国发〔2016〕34号）例外规定的，可以继续保留实施。</w:t>
      </w:r>
      <w:r w:rsidRPr="00E06197">
        <w:rPr>
          <w:rFonts w:ascii="宋体" w:eastAsia="宋体" w:hAnsi="宋体" w:hint="eastAsia"/>
          <w:color w:val="000000" w:themeColor="text1"/>
        </w:rPr>
        <w:lastRenderedPageBreak/>
        <w:t>对于上述政策措施，应明确具体的实施期限，并在清理结果中予以说明。</w:t>
      </w:r>
    </w:p>
    <w:p w:rsidR="00C35CFE" w:rsidRPr="00E06197" w:rsidRDefault="003033C2"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四、清理步骤</w:t>
      </w:r>
    </w:p>
    <w:p w:rsidR="00C35CFE" w:rsidRPr="00E06197" w:rsidRDefault="003033C2"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（一）部署准备阶段（2020年2月</w:t>
      </w:r>
      <w:r w:rsidR="005D4F39" w:rsidRPr="00E06197">
        <w:rPr>
          <w:rFonts w:ascii="宋体" w:eastAsia="宋体" w:hAnsi="宋体" w:hint="eastAsia"/>
          <w:color w:val="000000" w:themeColor="text1"/>
        </w:rPr>
        <w:t>20</w:t>
      </w:r>
      <w:r w:rsidRPr="00E06197">
        <w:rPr>
          <w:rFonts w:ascii="宋体" w:eastAsia="宋体" w:hAnsi="宋体" w:hint="eastAsia"/>
          <w:color w:val="000000" w:themeColor="text1"/>
        </w:rPr>
        <w:t>日前）。</w:t>
      </w:r>
      <w:r w:rsidR="002D6B3B" w:rsidRPr="00E06197">
        <w:rPr>
          <w:rFonts w:ascii="宋体" w:eastAsia="宋体" w:hAnsi="宋体" w:hint="eastAsia"/>
          <w:color w:val="000000" w:themeColor="text1"/>
        </w:rPr>
        <w:t>市政府各部门和</w:t>
      </w:r>
      <w:r w:rsidRPr="00E06197">
        <w:rPr>
          <w:rFonts w:ascii="宋体" w:eastAsia="宋体" w:hAnsi="宋体" w:hint="eastAsia"/>
          <w:color w:val="000000" w:themeColor="text1"/>
        </w:rPr>
        <w:t>县</w:t>
      </w:r>
      <w:r w:rsidR="00D638D5" w:rsidRPr="00E06197">
        <w:rPr>
          <w:rFonts w:ascii="宋体" w:eastAsia="宋体" w:hAnsi="宋体" w:hint="eastAsia"/>
          <w:color w:val="000000" w:themeColor="text1"/>
        </w:rPr>
        <w:t>（市、</w:t>
      </w:r>
      <w:r w:rsidR="002D6B3B" w:rsidRPr="00E06197">
        <w:rPr>
          <w:rFonts w:ascii="宋体" w:eastAsia="宋体" w:hAnsi="宋体" w:hint="eastAsia"/>
          <w:color w:val="000000" w:themeColor="text1"/>
        </w:rPr>
        <w:t>区</w:t>
      </w:r>
      <w:r w:rsidR="00D638D5" w:rsidRPr="00E06197">
        <w:rPr>
          <w:rFonts w:ascii="宋体" w:eastAsia="宋体" w:hAnsi="宋体" w:hint="eastAsia"/>
          <w:color w:val="000000" w:themeColor="text1"/>
        </w:rPr>
        <w:t>）</w:t>
      </w:r>
      <w:r w:rsidRPr="00E06197">
        <w:rPr>
          <w:rFonts w:ascii="宋体" w:eastAsia="宋体" w:hAnsi="宋体" w:hint="eastAsia"/>
          <w:color w:val="000000" w:themeColor="text1"/>
        </w:rPr>
        <w:t>人民政府及所属部门要高度重视清理工作，制定具体方案，明确专门机构，确定专人负责，根据清理范围和重点，对本地本部门出台的涉及市场主体经济活动的政策措施进行全面摸底自查，梳理出可能需要清理废除的政策措施清单，填写《清理工作摸底统计表》（附件1），于2月</w:t>
      </w:r>
      <w:r w:rsidR="00F8780D" w:rsidRPr="00E06197">
        <w:rPr>
          <w:rFonts w:ascii="宋体" w:eastAsia="宋体" w:hAnsi="宋体" w:hint="eastAsia"/>
          <w:color w:val="000000" w:themeColor="text1"/>
        </w:rPr>
        <w:t>20</w:t>
      </w:r>
      <w:r w:rsidRPr="00E06197">
        <w:rPr>
          <w:rFonts w:ascii="宋体" w:eastAsia="宋体" w:hAnsi="宋体" w:hint="eastAsia"/>
          <w:color w:val="000000" w:themeColor="text1"/>
        </w:rPr>
        <w:t>日前报</w:t>
      </w:r>
      <w:r w:rsidR="002D6B3B" w:rsidRPr="00E06197">
        <w:rPr>
          <w:rFonts w:ascii="宋体" w:eastAsia="宋体" w:hAnsi="宋体" w:hint="eastAsia"/>
          <w:color w:val="000000" w:themeColor="text1"/>
        </w:rPr>
        <w:t>市</w:t>
      </w:r>
      <w:r w:rsidRPr="00E06197">
        <w:rPr>
          <w:rFonts w:ascii="宋体" w:eastAsia="宋体" w:hAnsi="宋体" w:hint="eastAsia"/>
          <w:color w:val="000000" w:themeColor="text1"/>
        </w:rPr>
        <w:t>公平竞争审查工作联席会议办公室（以下简称</w:t>
      </w:r>
      <w:r w:rsidR="002D6B3B" w:rsidRPr="00E06197">
        <w:rPr>
          <w:rFonts w:ascii="宋体" w:eastAsia="宋体" w:hAnsi="宋体" w:hint="eastAsia"/>
          <w:color w:val="000000" w:themeColor="text1"/>
        </w:rPr>
        <w:t>市</w:t>
      </w:r>
      <w:r w:rsidRPr="00E06197">
        <w:rPr>
          <w:rFonts w:ascii="宋体" w:eastAsia="宋体" w:hAnsi="宋体" w:hint="eastAsia"/>
          <w:color w:val="000000" w:themeColor="text1"/>
        </w:rPr>
        <w:t>竞审办）（</w:t>
      </w:r>
      <w:r w:rsidR="002D6B3B" w:rsidRPr="00E06197">
        <w:rPr>
          <w:rFonts w:ascii="宋体" w:eastAsia="宋体" w:hAnsi="宋体" w:hint="eastAsia"/>
          <w:color w:val="000000" w:themeColor="text1"/>
        </w:rPr>
        <w:t>市</w:t>
      </w:r>
      <w:r w:rsidRPr="00E06197">
        <w:rPr>
          <w:rFonts w:ascii="宋体" w:eastAsia="宋体" w:hAnsi="宋体" w:hint="eastAsia"/>
          <w:color w:val="000000" w:themeColor="text1"/>
        </w:rPr>
        <w:t>政府各部门直接报</w:t>
      </w:r>
      <w:r w:rsidR="002D6B3B" w:rsidRPr="00E06197">
        <w:rPr>
          <w:rFonts w:ascii="宋体" w:eastAsia="宋体" w:hAnsi="宋体" w:hint="eastAsia"/>
          <w:color w:val="000000" w:themeColor="text1"/>
        </w:rPr>
        <w:t>市</w:t>
      </w:r>
      <w:r w:rsidRPr="00E06197">
        <w:rPr>
          <w:rFonts w:ascii="宋体" w:eastAsia="宋体" w:hAnsi="宋体" w:hint="eastAsia"/>
          <w:color w:val="000000" w:themeColor="text1"/>
        </w:rPr>
        <w:t>竞审办，各</w:t>
      </w:r>
      <w:r w:rsidR="003B422E" w:rsidRPr="00E06197">
        <w:rPr>
          <w:rFonts w:ascii="宋体" w:eastAsia="宋体" w:hAnsi="宋体" w:hint="eastAsia"/>
          <w:color w:val="000000" w:themeColor="text1"/>
        </w:rPr>
        <w:t>县</w:t>
      </w:r>
      <w:r w:rsidR="00D638D5" w:rsidRPr="00E06197">
        <w:rPr>
          <w:rFonts w:ascii="宋体" w:eastAsia="宋体" w:hAnsi="宋体" w:hint="eastAsia"/>
          <w:color w:val="000000" w:themeColor="text1"/>
        </w:rPr>
        <w:t>（市、</w:t>
      </w:r>
      <w:r w:rsidR="003B422E" w:rsidRPr="00E06197">
        <w:rPr>
          <w:rFonts w:ascii="宋体" w:eastAsia="宋体" w:hAnsi="宋体" w:hint="eastAsia"/>
          <w:color w:val="000000" w:themeColor="text1"/>
        </w:rPr>
        <w:t>区</w:t>
      </w:r>
      <w:r w:rsidR="00D638D5" w:rsidRPr="00E06197">
        <w:rPr>
          <w:rFonts w:ascii="宋体" w:eastAsia="宋体" w:hAnsi="宋体" w:hint="eastAsia"/>
          <w:color w:val="000000" w:themeColor="text1"/>
        </w:rPr>
        <w:t>）</w:t>
      </w:r>
      <w:r w:rsidRPr="00E06197">
        <w:rPr>
          <w:rFonts w:ascii="宋体" w:eastAsia="宋体" w:hAnsi="宋体" w:hint="eastAsia"/>
          <w:color w:val="000000" w:themeColor="text1"/>
        </w:rPr>
        <w:t>人民政府统一汇总本辖区工作后报</w:t>
      </w:r>
      <w:r w:rsidR="003B422E" w:rsidRPr="00E06197">
        <w:rPr>
          <w:rFonts w:ascii="宋体" w:eastAsia="宋体" w:hAnsi="宋体" w:hint="eastAsia"/>
          <w:color w:val="000000" w:themeColor="text1"/>
        </w:rPr>
        <w:t>市</w:t>
      </w:r>
      <w:r w:rsidRPr="00E06197">
        <w:rPr>
          <w:rFonts w:ascii="宋体" w:eastAsia="宋体" w:hAnsi="宋体" w:hint="eastAsia"/>
          <w:color w:val="000000" w:themeColor="text1"/>
        </w:rPr>
        <w:t>竞审办，下同）。各部门要结合实际加强对系统内公平竞争审查制度培训指导，确保清理工作取得实效。</w:t>
      </w:r>
    </w:p>
    <w:p w:rsidR="00C35CFE" w:rsidRPr="00E06197" w:rsidRDefault="003033C2" w:rsidP="00E06197">
      <w:pPr>
        <w:spacing w:line="600" w:lineRule="exact"/>
        <w:ind w:firstLine="643"/>
        <w:rPr>
          <w:rFonts w:ascii="宋体" w:eastAsia="宋体" w:hAnsi="宋体"/>
          <w:color w:val="000000" w:themeColor="text1"/>
        </w:rPr>
      </w:pPr>
      <w:r w:rsidRPr="00E06197">
        <w:rPr>
          <w:rFonts w:ascii="宋体" w:eastAsia="宋体" w:hAnsi="宋体" w:hint="eastAsia"/>
          <w:b/>
          <w:color w:val="000000" w:themeColor="text1"/>
        </w:rPr>
        <w:t>（二）清理纠正阶段（2020年2月</w:t>
      </w:r>
      <w:r w:rsidR="005D4F39" w:rsidRPr="00E06197">
        <w:rPr>
          <w:rFonts w:ascii="宋体" w:eastAsia="宋体" w:hAnsi="宋体" w:hint="eastAsia"/>
          <w:b/>
          <w:color w:val="000000" w:themeColor="text1"/>
        </w:rPr>
        <w:t>21</w:t>
      </w:r>
      <w:r w:rsidRPr="00E06197">
        <w:rPr>
          <w:rFonts w:ascii="宋体" w:eastAsia="宋体" w:hAnsi="宋体" w:hint="eastAsia"/>
          <w:b/>
          <w:color w:val="000000" w:themeColor="text1"/>
        </w:rPr>
        <w:t>日-2020年5月20日）。</w:t>
      </w:r>
      <w:r w:rsidR="003B422E" w:rsidRPr="00E06197">
        <w:rPr>
          <w:rFonts w:ascii="宋体" w:eastAsia="宋体" w:hAnsi="宋体" w:hint="eastAsia"/>
          <w:color w:val="000000" w:themeColor="text1"/>
        </w:rPr>
        <w:t>市</w:t>
      </w:r>
      <w:r w:rsidRPr="00E06197">
        <w:rPr>
          <w:rFonts w:ascii="宋体" w:eastAsia="宋体" w:hAnsi="宋体" w:hint="eastAsia"/>
          <w:color w:val="000000" w:themeColor="text1"/>
        </w:rPr>
        <w:t>政府各部门和县</w:t>
      </w:r>
      <w:r w:rsidR="00D638D5" w:rsidRPr="00E06197">
        <w:rPr>
          <w:rFonts w:ascii="宋体" w:eastAsia="宋体" w:hAnsi="宋体" w:hint="eastAsia"/>
          <w:color w:val="000000" w:themeColor="text1"/>
        </w:rPr>
        <w:t>（市、区）</w:t>
      </w:r>
      <w:r w:rsidRPr="00E06197">
        <w:rPr>
          <w:rFonts w:ascii="宋体" w:eastAsia="宋体" w:hAnsi="宋体" w:hint="eastAsia"/>
          <w:color w:val="000000" w:themeColor="text1"/>
        </w:rPr>
        <w:t>人民政府及所属部门要严格对照清理范围和重点，逐件逐项进行清理，实现清理全覆盖。对已经公平竞争审查形成书面审查结论的政策措施进行认真复核，对应审未审或审查程序不完整的政策措施，未造成重大不良影响的，按照公平竞争审查制度有关规定予以补审，确不存在排除、限制竞争问题的继续保留，存在排除、限制竞争问题的按程序予以废除或调整。要注意把握清理工作进度，自3月起至5月填写</w:t>
      </w:r>
      <w:r w:rsidRPr="00E06197">
        <w:rPr>
          <w:rFonts w:ascii="宋体" w:eastAsia="宋体" w:hAnsi="宋体" w:hint="eastAsia"/>
          <w:color w:val="000000" w:themeColor="text1"/>
        </w:rPr>
        <w:lastRenderedPageBreak/>
        <w:t>《清理工作月报清单》（附件2），于每月10日前报送</w:t>
      </w:r>
      <w:r w:rsidR="003B422E" w:rsidRPr="00E06197">
        <w:rPr>
          <w:rFonts w:ascii="宋体" w:eastAsia="宋体" w:hAnsi="宋体" w:hint="eastAsia"/>
          <w:color w:val="000000" w:themeColor="text1"/>
        </w:rPr>
        <w:t>市</w:t>
      </w:r>
      <w:r w:rsidRPr="00E06197">
        <w:rPr>
          <w:rFonts w:ascii="宋体" w:eastAsia="宋体" w:hAnsi="宋体" w:hint="eastAsia"/>
          <w:color w:val="000000" w:themeColor="text1"/>
        </w:rPr>
        <w:t>竞审办。</w:t>
      </w:r>
      <w:r w:rsidR="003B422E" w:rsidRPr="00E06197">
        <w:rPr>
          <w:rFonts w:ascii="宋体" w:eastAsia="宋体" w:hAnsi="宋体" w:hint="eastAsia"/>
          <w:color w:val="000000" w:themeColor="text1"/>
        </w:rPr>
        <w:t>县</w:t>
      </w:r>
      <w:r w:rsidR="00D638D5" w:rsidRPr="00E06197">
        <w:rPr>
          <w:rFonts w:ascii="宋体" w:eastAsia="宋体" w:hAnsi="宋体" w:hint="eastAsia"/>
          <w:color w:val="000000" w:themeColor="text1"/>
        </w:rPr>
        <w:t>（市、区）</w:t>
      </w:r>
      <w:r w:rsidRPr="00E06197">
        <w:rPr>
          <w:rFonts w:ascii="宋体" w:eastAsia="宋体" w:hAnsi="宋体" w:hint="eastAsia"/>
          <w:color w:val="000000" w:themeColor="text1"/>
        </w:rPr>
        <w:t>公平竞争审查工作联席会议要加强统筹指导，组织在同级部门及上下级部门间开展横向联查、纵向抽查，对发现的问题及时督促纠正。</w:t>
      </w:r>
      <w:r w:rsidR="00F8780D" w:rsidRPr="00E06197">
        <w:rPr>
          <w:rFonts w:ascii="宋体" w:eastAsia="宋体" w:hAnsi="宋体" w:hint="eastAsia"/>
          <w:color w:val="000000" w:themeColor="text1"/>
        </w:rPr>
        <w:t>市竞审办将适时组织督导检查，加强指导。各县（市、区）、市相关部门要及时将清理结果</w:t>
      </w:r>
      <w:r w:rsidRPr="00E06197">
        <w:rPr>
          <w:rFonts w:ascii="宋体" w:eastAsia="宋体" w:hAnsi="宋体" w:hint="eastAsia"/>
          <w:color w:val="000000" w:themeColor="text1"/>
        </w:rPr>
        <w:t>通过政府或部门网站，由制定部门向社会公开。对经清理后保留的涉及市场主体权利义务的行政规范性文件要按照法定要求和程序予以公布，未经公布的不得作为行政管理依据。</w:t>
      </w:r>
    </w:p>
    <w:p w:rsidR="00C35CFE" w:rsidRPr="00E06197" w:rsidRDefault="003033C2" w:rsidP="00E06197">
      <w:pPr>
        <w:spacing w:line="600" w:lineRule="exact"/>
        <w:ind w:firstLine="643"/>
        <w:rPr>
          <w:rFonts w:ascii="宋体" w:eastAsia="宋体" w:hAnsi="宋体"/>
          <w:color w:val="000000" w:themeColor="text1"/>
        </w:rPr>
      </w:pPr>
      <w:r w:rsidRPr="00E06197">
        <w:rPr>
          <w:rFonts w:ascii="宋体" w:eastAsia="宋体" w:hAnsi="宋体" w:hint="eastAsia"/>
          <w:b/>
          <w:color w:val="000000" w:themeColor="text1"/>
        </w:rPr>
        <w:t>（三）总结报送阶段（2020年5月2</w:t>
      </w:r>
      <w:r w:rsidR="00EA03E1" w:rsidRPr="00E06197">
        <w:rPr>
          <w:rFonts w:ascii="宋体" w:eastAsia="宋体" w:hAnsi="宋体" w:hint="eastAsia"/>
          <w:b/>
          <w:color w:val="000000" w:themeColor="text1"/>
        </w:rPr>
        <w:t>1</w:t>
      </w:r>
      <w:r w:rsidRPr="00E06197">
        <w:rPr>
          <w:rFonts w:ascii="宋体" w:eastAsia="宋体" w:hAnsi="宋体" w:hint="eastAsia"/>
          <w:b/>
          <w:color w:val="000000" w:themeColor="text1"/>
        </w:rPr>
        <w:t>日-5月30日）。</w:t>
      </w:r>
      <w:r w:rsidR="003B422E" w:rsidRPr="00E06197">
        <w:rPr>
          <w:rFonts w:ascii="宋体" w:eastAsia="宋体" w:hAnsi="宋体" w:hint="eastAsia"/>
          <w:color w:val="000000" w:themeColor="text1"/>
        </w:rPr>
        <w:t>市</w:t>
      </w:r>
      <w:r w:rsidRPr="00E06197">
        <w:rPr>
          <w:rFonts w:ascii="宋体" w:eastAsia="宋体" w:hAnsi="宋体" w:hint="eastAsia"/>
          <w:color w:val="000000" w:themeColor="text1"/>
        </w:rPr>
        <w:t>政府各部门和县</w:t>
      </w:r>
      <w:r w:rsidR="00D638D5" w:rsidRPr="00E06197">
        <w:rPr>
          <w:rFonts w:ascii="宋体" w:eastAsia="宋体" w:hAnsi="宋体" w:hint="eastAsia"/>
          <w:color w:val="000000" w:themeColor="text1"/>
        </w:rPr>
        <w:t>（市、区）</w:t>
      </w:r>
      <w:r w:rsidRPr="00E06197">
        <w:rPr>
          <w:rFonts w:ascii="宋体" w:eastAsia="宋体" w:hAnsi="宋体" w:hint="eastAsia"/>
          <w:color w:val="000000" w:themeColor="text1"/>
        </w:rPr>
        <w:t>人民政府及所属部门对清理工作进行全面总结，对清理工作开展情况、废除和调整的政策措施、取得的成效等形成书面报告，认真填写《规章、规范性文件以及其他政策措施清理情况统计表》（附件3），与书面报告一并报送</w:t>
      </w:r>
      <w:r w:rsidR="003B422E" w:rsidRPr="00E06197">
        <w:rPr>
          <w:rFonts w:ascii="宋体" w:eastAsia="宋体" w:hAnsi="宋体" w:hint="eastAsia"/>
          <w:color w:val="000000" w:themeColor="text1"/>
        </w:rPr>
        <w:t>市</w:t>
      </w:r>
      <w:r w:rsidRPr="00E06197">
        <w:rPr>
          <w:rFonts w:ascii="宋体" w:eastAsia="宋体" w:hAnsi="宋体" w:hint="eastAsia"/>
          <w:color w:val="000000" w:themeColor="text1"/>
        </w:rPr>
        <w:t>竞审办。</w:t>
      </w:r>
      <w:r w:rsidR="003B422E" w:rsidRPr="00E06197">
        <w:rPr>
          <w:rFonts w:ascii="宋体" w:eastAsia="宋体" w:hAnsi="宋体" w:hint="eastAsia"/>
          <w:color w:val="000000" w:themeColor="text1"/>
        </w:rPr>
        <w:t>市</w:t>
      </w:r>
      <w:r w:rsidR="00D638D5" w:rsidRPr="00E06197">
        <w:rPr>
          <w:rFonts w:ascii="宋体" w:eastAsia="宋体" w:hAnsi="宋体" w:hint="eastAsia"/>
          <w:color w:val="000000" w:themeColor="text1"/>
        </w:rPr>
        <w:t>竞审办将上述清理情况汇总后形成书面报告，</w:t>
      </w:r>
      <w:r w:rsidRPr="00E06197">
        <w:rPr>
          <w:rFonts w:ascii="宋体" w:eastAsia="宋体" w:hAnsi="宋体" w:hint="eastAsia"/>
          <w:color w:val="000000" w:themeColor="text1"/>
        </w:rPr>
        <w:t>经</w:t>
      </w:r>
      <w:r w:rsidR="003B422E" w:rsidRPr="00E06197">
        <w:rPr>
          <w:rFonts w:ascii="宋体" w:eastAsia="宋体" w:hAnsi="宋体" w:hint="eastAsia"/>
          <w:color w:val="000000" w:themeColor="text1"/>
        </w:rPr>
        <w:t>市</w:t>
      </w:r>
      <w:r w:rsidRPr="00E06197">
        <w:rPr>
          <w:rFonts w:ascii="宋体" w:eastAsia="宋体" w:hAnsi="宋体" w:hint="eastAsia"/>
          <w:color w:val="000000" w:themeColor="text1"/>
        </w:rPr>
        <w:t>政府审定后报送</w:t>
      </w:r>
      <w:r w:rsidR="003B422E" w:rsidRPr="00E06197">
        <w:rPr>
          <w:rFonts w:ascii="宋体" w:eastAsia="宋体" w:hAnsi="宋体" w:hint="eastAsia"/>
          <w:color w:val="000000" w:themeColor="text1"/>
        </w:rPr>
        <w:t>省</w:t>
      </w:r>
      <w:r w:rsidRPr="00E06197">
        <w:rPr>
          <w:rFonts w:ascii="宋体" w:eastAsia="宋体" w:hAnsi="宋体" w:hint="eastAsia"/>
          <w:color w:val="000000" w:themeColor="text1"/>
        </w:rPr>
        <w:t>联席会议办公室。</w:t>
      </w:r>
    </w:p>
    <w:p w:rsidR="00C35CFE" w:rsidRPr="00E06197" w:rsidRDefault="003033C2"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五、保障措施</w:t>
      </w:r>
    </w:p>
    <w:p w:rsidR="00C35CFE" w:rsidRPr="00E06197" w:rsidRDefault="00D472F1"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县</w:t>
      </w:r>
      <w:r w:rsidR="00D638D5" w:rsidRPr="00E06197">
        <w:rPr>
          <w:rFonts w:ascii="宋体" w:eastAsia="宋体" w:hAnsi="宋体" w:hint="eastAsia"/>
          <w:color w:val="000000" w:themeColor="text1"/>
        </w:rPr>
        <w:t>（市、区）</w:t>
      </w:r>
      <w:r w:rsidRPr="00E06197">
        <w:rPr>
          <w:rFonts w:ascii="宋体" w:eastAsia="宋体" w:hAnsi="宋体" w:hint="eastAsia"/>
          <w:color w:val="000000" w:themeColor="text1"/>
        </w:rPr>
        <w:t>、市直</w:t>
      </w:r>
      <w:r w:rsidR="003033C2" w:rsidRPr="00E06197">
        <w:rPr>
          <w:rFonts w:ascii="宋体" w:eastAsia="宋体" w:hAnsi="宋体" w:hint="eastAsia"/>
          <w:color w:val="000000" w:themeColor="text1"/>
        </w:rPr>
        <w:t>各部门要充分认识清理工作的重要性和紧迫性，站在贯彻落实十九届四中全会提出的“强化竞争政策基础地位,落实公平竞争审查制度”的高度，切实加强组织领导，抓紧开展清理工作。要强化监督检查，对清理不及时、不到位，以及存在应审未审或审查程序不完整造成严重不良后果的，依法</w:t>
      </w:r>
      <w:r w:rsidR="003033C2" w:rsidRPr="00E06197">
        <w:rPr>
          <w:rFonts w:ascii="宋体" w:eastAsia="宋体" w:hAnsi="宋体" w:hint="eastAsia"/>
          <w:color w:val="000000" w:themeColor="text1"/>
        </w:rPr>
        <w:lastRenderedPageBreak/>
        <w:t>依规严肃问责。要通过政府或部门网站、新闻媒体加强宣传，广泛听取社会公众意见，并及时向社会公开清理结果。要建立健全长效机制，严格做好2020年1月1日起出台政策措施的公平竞争审查，对已经公平竞争审查出台的政策措施要定期评估、动态清理，坚决防止和纠正滥用行政权力排除、限制竞争行为。</w:t>
      </w:r>
    </w:p>
    <w:p w:rsidR="00C35CFE" w:rsidRPr="00E06197" w:rsidRDefault="003B422E"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市</w:t>
      </w:r>
      <w:r w:rsidR="003033C2" w:rsidRPr="00E06197">
        <w:rPr>
          <w:rFonts w:ascii="宋体" w:eastAsia="宋体" w:hAnsi="宋体" w:hint="eastAsia"/>
          <w:color w:val="000000" w:themeColor="text1"/>
        </w:rPr>
        <w:t>市场监管局、</w:t>
      </w:r>
      <w:r w:rsidRPr="00E06197">
        <w:rPr>
          <w:rFonts w:ascii="宋体" w:eastAsia="宋体" w:hAnsi="宋体" w:hint="eastAsia"/>
          <w:color w:val="000000" w:themeColor="text1"/>
        </w:rPr>
        <w:t>市</w:t>
      </w:r>
      <w:r w:rsidR="003033C2" w:rsidRPr="00E06197">
        <w:rPr>
          <w:rFonts w:ascii="宋体" w:eastAsia="宋体" w:hAnsi="宋体" w:hint="eastAsia"/>
          <w:color w:val="000000" w:themeColor="text1"/>
        </w:rPr>
        <w:t>发展改革委、</w:t>
      </w:r>
      <w:r w:rsidRPr="00E06197">
        <w:rPr>
          <w:rFonts w:ascii="宋体" w:eastAsia="宋体" w:hAnsi="宋体" w:hint="eastAsia"/>
          <w:color w:val="000000" w:themeColor="text1"/>
        </w:rPr>
        <w:t>市</w:t>
      </w:r>
      <w:r w:rsidR="003033C2" w:rsidRPr="00E06197">
        <w:rPr>
          <w:rFonts w:ascii="宋体" w:eastAsia="宋体" w:hAnsi="宋体" w:hint="eastAsia"/>
          <w:color w:val="000000" w:themeColor="text1"/>
        </w:rPr>
        <w:t>财政</w:t>
      </w:r>
      <w:r w:rsidRPr="00E06197">
        <w:rPr>
          <w:rFonts w:ascii="宋体" w:eastAsia="宋体" w:hAnsi="宋体" w:hint="eastAsia"/>
          <w:color w:val="000000" w:themeColor="text1"/>
        </w:rPr>
        <w:t>局</w:t>
      </w:r>
      <w:r w:rsidR="003033C2" w:rsidRPr="00E06197">
        <w:rPr>
          <w:rFonts w:ascii="宋体" w:eastAsia="宋体" w:hAnsi="宋体" w:hint="eastAsia"/>
          <w:color w:val="000000" w:themeColor="text1"/>
        </w:rPr>
        <w:t>、</w:t>
      </w:r>
      <w:r w:rsidRPr="00E06197">
        <w:rPr>
          <w:rFonts w:ascii="宋体" w:eastAsia="宋体" w:hAnsi="宋体" w:hint="eastAsia"/>
          <w:color w:val="000000" w:themeColor="text1"/>
        </w:rPr>
        <w:t>市</w:t>
      </w:r>
      <w:r w:rsidR="003033C2" w:rsidRPr="00E06197">
        <w:rPr>
          <w:rFonts w:ascii="宋体" w:eastAsia="宋体" w:hAnsi="宋体" w:hint="eastAsia"/>
          <w:color w:val="000000" w:themeColor="text1"/>
        </w:rPr>
        <w:t>商务</w:t>
      </w:r>
      <w:r w:rsidRPr="00E06197">
        <w:rPr>
          <w:rFonts w:ascii="宋体" w:eastAsia="宋体" w:hAnsi="宋体" w:hint="eastAsia"/>
          <w:color w:val="000000" w:themeColor="text1"/>
        </w:rPr>
        <w:t>局</w:t>
      </w:r>
      <w:r w:rsidR="003033C2" w:rsidRPr="00E06197">
        <w:rPr>
          <w:rFonts w:ascii="宋体" w:eastAsia="宋体" w:hAnsi="宋体" w:hint="eastAsia"/>
          <w:color w:val="000000" w:themeColor="text1"/>
        </w:rPr>
        <w:t>、</w:t>
      </w:r>
      <w:r w:rsidRPr="00E06197">
        <w:rPr>
          <w:rFonts w:ascii="宋体" w:eastAsia="宋体" w:hAnsi="宋体" w:hint="eastAsia"/>
          <w:color w:val="000000" w:themeColor="text1"/>
        </w:rPr>
        <w:t>市</w:t>
      </w:r>
      <w:r w:rsidR="003033C2" w:rsidRPr="00E06197">
        <w:rPr>
          <w:rFonts w:ascii="宋体" w:eastAsia="宋体" w:hAnsi="宋体" w:hint="eastAsia"/>
          <w:color w:val="000000" w:themeColor="text1"/>
        </w:rPr>
        <w:t>司法</w:t>
      </w:r>
      <w:r w:rsidRPr="00E06197">
        <w:rPr>
          <w:rFonts w:ascii="宋体" w:eastAsia="宋体" w:hAnsi="宋体" w:hint="eastAsia"/>
          <w:color w:val="000000" w:themeColor="text1"/>
        </w:rPr>
        <w:t>局</w:t>
      </w:r>
      <w:r w:rsidR="00D638D5" w:rsidRPr="00E06197">
        <w:rPr>
          <w:rFonts w:ascii="宋体" w:eastAsia="宋体" w:hAnsi="宋体" w:hint="eastAsia"/>
          <w:color w:val="000000" w:themeColor="text1"/>
        </w:rPr>
        <w:t>负责</w:t>
      </w:r>
      <w:r w:rsidR="003033C2" w:rsidRPr="00E06197">
        <w:rPr>
          <w:rFonts w:ascii="宋体" w:eastAsia="宋体" w:hAnsi="宋体" w:hint="eastAsia"/>
          <w:color w:val="000000" w:themeColor="text1"/>
        </w:rPr>
        <w:t>统筹协调指导，及时跟踪了解进展情况，研究解决共性问题，确保清理工作顺利开展、取得实效。</w:t>
      </w:r>
    </w:p>
    <w:p w:rsidR="00C35CFE" w:rsidRPr="00E06197" w:rsidRDefault="003033C2"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附件：1.清理情况摸底统计表</w:t>
      </w:r>
    </w:p>
    <w:p w:rsidR="00C35CFE" w:rsidRPr="00E06197" w:rsidRDefault="003033C2" w:rsidP="00E03228">
      <w:pPr>
        <w:spacing w:line="600" w:lineRule="exact"/>
        <w:ind w:firstLine="640"/>
        <w:rPr>
          <w:rFonts w:ascii="宋体" w:eastAsia="宋体" w:hAnsi="宋体"/>
          <w:color w:val="000000" w:themeColor="text1"/>
        </w:rPr>
      </w:pPr>
      <w:r w:rsidRPr="00E06197">
        <w:rPr>
          <w:rFonts w:ascii="宋体" w:eastAsia="宋体" w:hAnsi="宋体" w:hint="eastAsia"/>
          <w:color w:val="000000" w:themeColor="text1"/>
        </w:rPr>
        <w:t xml:space="preserve">      2.清理工作月报清单</w:t>
      </w:r>
    </w:p>
    <w:p w:rsidR="00C35CFE" w:rsidRPr="00E06197" w:rsidRDefault="003033C2" w:rsidP="00EF5C52">
      <w:pPr>
        <w:spacing w:line="600" w:lineRule="exact"/>
        <w:ind w:leftChars="500" w:left="1984" w:hangingChars="120" w:hanging="384"/>
        <w:jc w:val="left"/>
        <w:rPr>
          <w:rFonts w:ascii="宋体" w:eastAsia="宋体" w:hAnsi="宋体"/>
          <w:color w:val="000000" w:themeColor="text1"/>
          <w:spacing w:val="-6"/>
        </w:rPr>
      </w:pPr>
      <w:r w:rsidRPr="00E06197">
        <w:rPr>
          <w:rFonts w:ascii="宋体" w:eastAsia="宋体" w:hAnsi="宋体" w:hint="eastAsia"/>
          <w:color w:val="000000" w:themeColor="text1"/>
        </w:rPr>
        <w:t>3.</w:t>
      </w:r>
      <w:r w:rsidRPr="00E06197">
        <w:rPr>
          <w:rFonts w:ascii="宋体" w:eastAsia="宋体" w:hAnsi="宋体" w:hint="eastAsia"/>
          <w:color w:val="000000" w:themeColor="text1"/>
          <w:spacing w:val="-6"/>
        </w:rPr>
        <w:t>规章、规范性文件以及其他政策措施清理情况统计</w:t>
      </w:r>
      <w:r w:rsidR="00EF5C52" w:rsidRPr="00E06197">
        <w:rPr>
          <w:rFonts w:ascii="宋体" w:eastAsia="宋体" w:hAnsi="宋体" w:hint="eastAsia"/>
          <w:color w:val="000000" w:themeColor="text1"/>
          <w:spacing w:val="-6"/>
        </w:rPr>
        <w:t xml:space="preserve">                 </w:t>
      </w:r>
      <w:r w:rsidRPr="00E06197">
        <w:rPr>
          <w:rFonts w:ascii="宋体" w:eastAsia="宋体" w:hAnsi="宋体" w:hint="eastAsia"/>
          <w:color w:val="000000" w:themeColor="text1"/>
          <w:spacing w:val="-6"/>
        </w:rPr>
        <w:t>表</w:t>
      </w:r>
      <w:r w:rsidR="00EF5C52" w:rsidRPr="00E06197">
        <w:rPr>
          <w:rFonts w:ascii="宋体" w:eastAsia="宋体" w:hAnsi="宋体" w:hint="eastAsia"/>
          <w:color w:val="000000" w:themeColor="text1"/>
          <w:spacing w:val="-6"/>
        </w:rPr>
        <w:t xml:space="preserve">  </w:t>
      </w:r>
    </w:p>
    <w:p w:rsidR="00C35CFE" w:rsidRPr="00E06197" w:rsidRDefault="00C35CFE" w:rsidP="00E03228">
      <w:pPr>
        <w:ind w:firstLine="640"/>
        <w:rPr>
          <w:rFonts w:ascii="宋体" w:eastAsia="宋体" w:hAnsi="宋体"/>
          <w:color w:val="000000" w:themeColor="text1"/>
        </w:rPr>
      </w:pPr>
    </w:p>
    <w:p w:rsidR="00C35CFE" w:rsidRPr="00E06197" w:rsidRDefault="00C35CFE" w:rsidP="00E03228">
      <w:pPr>
        <w:ind w:firstLine="640"/>
        <w:rPr>
          <w:rFonts w:ascii="宋体" w:eastAsia="宋体" w:hAnsi="宋体"/>
          <w:color w:val="000000" w:themeColor="text1"/>
        </w:rPr>
      </w:pPr>
    </w:p>
    <w:p w:rsidR="00C35CFE" w:rsidRPr="00E06197" w:rsidRDefault="00C35CFE" w:rsidP="00E03228">
      <w:pPr>
        <w:widowControl/>
        <w:adjustRightInd w:val="0"/>
        <w:snapToGrid w:val="0"/>
        <w:spacing w:line="580" w:lineRule="exact"/>
        <w:ind w:firstLine="640"/>
        <w:rPr>
          <w:rFonts w:ascii="宋体" w:eastAsia="宋体" w:hAnsi="宋体" w:cs="仿宋_GB2312"/>
          <w:color w:val="000000" w:themeColor="text1"/>
        </w:rPr>
      </w:pPr>
    </w:p>
    <w:p w:rsidR="00D472F1" w:rsidRPr="00E06197" w:rsidRDefault="00D472F1" w:rsidP="00E03228">
      <w:pPr>
        <w:widowControl/>
        <w:adjustRightInd w:val="0"/>
        <w:snapToGrid w:val="0"/>
        <w:spacing w:line="580" w:lineRule="exact"/>
        <w:ind w:firstLine="640"/>
        <w:rPr>
          <w:rFonts w:ascii="宋体" w:eastAsia="宋体" w:hAnsi="宋体" w:cs="仿宋_GB2312"/>
          <w:color w:val="000000" w:themeColor="text1"/>
        </w:rPr>
      </w:pPr>
    </w:p>
    <w:p w:rsidR="00E03228" w:rsidRPr="00E06197" w:rsidRDefault="00E03228">
      <w:pPr>
        <w:ind w:firstLineChars="0" w:firstLine="0"/>
        <w:jc w:val="left"/>
        <w:rPr>
          <w:rFonts w:ascii="宋体" w:eastAsia="宋体" w:hAnsi="宋体" w:cs="黑体"/>
          <w:color w:val="000000" w:themeColor="text1"/>
          <w:kern w:val="0"/>
          <w:szCs w:val="32"/>
          <w:shd w:val="clear" w:color="auto" w:fill="FFFFFF"/>
        </w:rPr>
        <w:sectPr w:rsidR="00E03228" w:rsidRPr="00E06197" w:rsidSect="00E03228">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pgNumType w:fmt="numberInDash"/>
          <w:cols w:space="425"/>
          <w:titlePg/>
          <w:docGrid w:linePitch="579" w:charSpace="-849"/>
        </w:sectPr>
      </w:pPr>
    </w:p>
    <w:p w:rsidR="00C35CFE" w:rsidRPr="00E06197" w:rsidRDefault="003033C2">
      <w:pPr>
        <w:ind w:firstLineChars="0" w:firstLine="0"/>
        <w:jc w:val="left"/>
        <w:rPr>
          <w:rFonts w:ascii="宋体" w:eastAsia="宋体" w:hAnsi="宋体" w:cs="黑体"/>
          <w:color w:val="000000" w:themeColor="text1"/>
          <w:kern w:val="0"/>
          <w:szCs w:val="32"/>
          <w:shd w:val="clear" w:color="auto" w:fill="FFFFFF"/>
        </w:rPr>
      </w:pPr>
      <w:r w:rsidRPr="00E06197">
        <w:rPr>
          <w:rFonts w:ascii="宋体" w:eastAsia="宋体" w:hAnsi="宋体" w:cs="黑体" w:hint="eastAsia"/>
          <w:color w:val="000000" w:themeColor="text1"/>
          <w:kern w:val="0"/>
          <w:szCs w:val="32"/>
          <w:shd w:val="clear" w:color="auto" w:fill="FFFFFF"/>
        </w:rPr>
        <w:lastRenderedPageBreak/>
        <w:t>附件1</w:t>
      </w:r>
    </w:p>
    <w:p w:rsidR="00D472F1" w:rsidRPr="00E06197" w:rsidRDefault="003033C2" w:rsidP="00D472F1">
      <w:pPr>
        <w:ind w:firstLineChars="0" w:firstLine="0"/>
        <w:jc w:val="center"/>
        <w:rPr>
          <w:rFonts w:ascii="宋体" w:eastAsia="宋体" w:hAnsi="宋体" w:cs="方正小标宋_GBK"/>
          <w:color w:val="000000" w:themeColor="text1"/>
          <w:sz w:val="44"/>
          <w:szCs w:val="44"/>
        </w:rPr>
      </w:pPr>
      <w:r w:rsidRPr="00E06197">
        <w:rPr>
          <w:rFonts w:ascii="宋体" w:eastAsia="宋体" w:hAnsi="宋体" w:cs="方正小标宋_GBK" w:hint="eastAsia"/>
          <w:color w:val="000000" w:themeColor="text1"/>
          <w:sz w:val="44"/>
          <w:szCs w:val="44"/>
        </w:rPr>
        <w:t>清理工作摸底统计表</w:t>
      </w:r>
    </w:p>
    <w:p w:rsidR="00C35CFE" w:rsidRPr="00E06197" w:rsidRDefault="003033C2" w:rsidP="00D472F1">
      <w:pPr>
        <w:ind w:firstLineChars="0" w:firstLine="0"/>
        <w:jc w:val="left"/>
        <w:rPr>
          <w:rFonts w:ascii="宋体" w:eastAsia="宋体" w:hAnsi="宋体" w:cs="方正小标宋_GBK"/>
          <w:color w:val="000000" w:themeColor="text1"/>
          <w:sz w:val="44"/>
          <w:szCs w:val="44"/>
        </w:rPr>
      </w:pPr>
      <w:r w:rsidRPr="00E06197">
        <w:rPr>
          <w:rFonts w:ascii="宋体" w:eastAsia="宋体" w:hAnsi="宋体" w:cs="仿宋_GB2312" w:hint="eastAsia"/>
          <w:color w:val="000000" w:themeColor="text1"/>
          <w:szCs w:val="32"/>
        </w:rPr>
        <w:t xml:space="preserve">填表单位：（公章）                </w:t>
      </w:r>
      <w:r w:rsidR="00D472F1" w:rsidRPr="00E06197">
        <w:rPr>
          <w:rFonts w:ascii="宋体" w:eastAsia="宋体" w:hAnsi="宋体" w:cs="仿宋_GB2312" w:hint="eastAsia"/>
          <w:color w:val="000000" w:themeColor="text1"/>
          <w:szCs w:val="32"/>
        </w:rPr>
        <w:t xml:space="preserve">                  </w:t>
      </w:r>
      <w:r w:rsidRPr="00E06197">
        <w:rPr>
          <w:rFonts w:ascii="宋体" w:eastAsia="宋体" w:hAnsi="宋体" w:cs="仿宋_GB2312" w:hint="eastAsia"/>
          <w:color w:val="000000" w:themeColor="text1"/>
          <w:szCs w:val="32"/>
        </w:rPr>
        <w:t>填表日期：    年  月  日</w:t>
      </w:r>
    </w:p>
    <w:tbl>
      <w:tblPr>
        <w:tblStyle w:val="a9"/>
        <w:tblW w:w="14601" w:type="dxa"/>
        <w:jc w:val="center"/>
        <w:tblLayout w:type="fixed"/>
        <w:tblLook w:val="04A0"/>
      </w:tblPr>
      <w:tblGrid>
        <w:gridCol w:w="1355"/>
        <w:gridCol w:w="2130"/>
        <w:gridCol w:w="1335"/>
        <w:gridCol w:w="1380"/>
        <w:gridCol w:w="1815"/>
        <w:gridCol w:w="1410"/>
        <w:gridCol w:w="1365"/>
        <w:gridCol w:w="1785"/>
        <w:gridCol w:w="2026"/>
      </w:tblGrid>
      <w:tr w:rsidR="00C35CFE" w:rsidRPr="00E06197">
        <w:trPr>
          <w:trHeight w:val="473"/>
          <w:jc w:val="center"/>
        </w:trPr>
        <w:tc>
          <w:tcPr>
            <w:tcW w:w="1355" w:type="dxa"/>
            <w:vMerge w:val="restart"/>
            <w:vAlign w:val="center"/>
          </w:tcPr>
          <w:p w:rsidR="00C35CFE" w:rsidRPr="00E06197" w:rsidRDefault="003033C2">
            <w:pPr>
              <w:adjustRightInd w:val="0"/>
              <w:snapToGrid w:val="0"/>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层级</w:t>
            </w:r>
          </w:p>
        </w:tc>
        <w:tc>
          <w:tcPr>
            <w:tcW w:w="2130" w:type="dxa"/>
            <w:vMerge w:val="restart"/>
            <w:vAlign w:val="center"/>
          </w:tcPr>
          <w:p w:rsidR="00C35CFE" w:rsidRPr="00E06197" w:rsidRDefault="003033C2">
            <w:pPr>
              <w:adjustRightInd w:val="0"/>
              <w:snapToGrid w:val="0"/>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机构名称</w:t>
            </w:r>
          </w:p>
        </w:tc>
        <w:tc>
          <w:tcPr>
            <w:tcW w:w="4530" w:type="dxa"/>
            <w:gridSpan w:val="3"/>
            <w:vAlign w:val="center"/>
          </w:tcPr>
          <w:p w:rsidR="00C35CFE" w:rsidRPr="00E06197" w:rsidRDefault="003033C2">
            <w:pPr>
              <w:adjustRightInd w:val="0"/>
              <w:snapToGrid w:val="0"/>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负责人</w:t>
            </w:r>
          </w:p>
        </w:tc>
        <w:tc>
          <w:tcPr>
            <w:tcW w:w="4560" w:type="dxa"/>
            <w:gridSpan w:val="3"/>
            <w:vAlign w:val="center"/>
          </w:tcPr>
          <w:p w:rsidR="00C35CFE" w:rsidRPr="00E06197" w:rsidRDefault="003033C2">
            <w:pPr>
              <w:adjustRightInd w:val="0"/>
              <w:snapToGrid w:val="0"/>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联络员</w:t>
            </w:r>
          </w:p>
        </w:tc>
        <w:tc>
          <w:tcPr>
            <w:tcW w:w="2026" w:type="dxa"/>
            <w:vMerge w:val="restart"/>
            <w:vAlign w:val="center"/>
          </w:tcPr>
          <w:p w:rsidR="00C35CFE" w:rsidRPr="00E06197" w:rsidRDefault="003033C2">
            <w:pPr>
              <w:adjustRightInd w:val="0"/>
              <w:snapToGrid w:val="0"/>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涉及市场主体的政策措施</w:t>
            </w:r>
          </w:p>
          <w:p w:rsidR="00C35CFE" w:rsidRPr="00E06197" w:rsidRDefault="003033C2">
            <w:pPr>
              <w:adjustRightInd w:val="0"/>
              <w:snapToGrid w:val="0"/>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文件数量</w:t>
            </w:r>
          </w:p>
        </w:tc>
      </w:tr>
      <w:tr w:rsidR="00C35CFE" w:rsidRPr="00E06197">
        <w:trPr>
          <w:trHeight w:val="161"/>
          <w:jc w:val="center"/>
        </w:trPr>
        <w:tc>
          <w:tcPr>
            <w:tcW w:w="1355" w:type="dxa"/>
            <w:vMerge/>
            <w:vAlign w:val="center"/>
          </w:tcPr>
          <w:p w:rsidR="00C35CFE" w:rsidRPr="00E06197" w:rsidRDefault="00C35CFE">
            <w:pPr>
              <w:adjustRightInd w:val="0"/>
              <w:snapToGrid w:val="0"/>
              <w:ind w:firstLineChars="0" w:firstLine="0"/>
              <w:jc w:val="center"/>
              <w:rPr>
                <w:rFonts w:ascii="宋体" w:eastAsia="宋体" w:hAnsi="宋体" w:cstheme="minorEastAsia"/>
                <w:b/>
                <w:bCs/>
                <w:color w:val="000000" w:themeColor="text1"/>
                <w:sz w:val="28"/>
                <w:szCs w:val="28"/>
              </w:rPr>
            </w:pPr>
          </w:p>
        </w:tc>
        <w:tc>
          <w:tcPr>
            <w:tcW w:w="2130" w:type="dxa"/>
            <w:vMerge/>
            <w:vAlign w:val="center"/>
          </w:tcPr>
          <w:p w:rsidR="00C35CFE" w:rsidRPr="00E06197" w:rsidRDefault="00C35CFE">
            <w:pPr>
              <w:adjustRightInd w:val="0"/>
              <w:snapToGrid w:val="0"/>
              <w:ind w:firstLineChars="0" w:firstLine="0"/>
              <w:jc w:val="center"/>
              <w:rPr>
                <w:rFonts w:ascii="宋体" w:eastAsia="宋体" w:hAnsi="宋体" w:cstheme="minorEastAsia"/>
                <w:b/>
                <w:bCs/>
                <w:color w:val="000000" w:themeColor="text1"/>
                <w:sz w:val="28"/>
                <w:szCs w:val="28"/>
              </w:rPr>
            </w:pPr>
          </w:p>
        </w:tc>
        <w:tc>
          <w:tcPr>
            <w:tcW w:w="1335" w:type="dxa"/>
            <w:vAlign w:val="center"/>
          </w:tcPr>
          <w:p w:rsidR="00C35CFE" w:rsidRPr="00E06197" w:rsidRDefault="003033C2">
            <w:pPr>
              <w:adjustRightInd w:val="0"/>
              <w:snapToGrid w:val="0"/>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姓名</w:t>
            </w:r>
          </w:p>
        </w:tc>
        <w:tc>
          <w:tcPr>
            <w:tcW w:w="1380" w:type="dxa"/>
            <w:vAlign w:val="center"/>
          </w:tcPr>
          <w:p w:rsidR="00C35CFE" w:rsidRPr="00E06197" w:rsidRDefault="003033C2">
            <w:pPr>
              <w:adjustRightInd w:val="0"/>
              <w:snapToGrid w:val="0"/>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职务</w:t>
            </w:r>
          </w:p>
        </w:tc>
        <w:tc>
          <w:tcPr>
            <w:tcW w:w="1815" w:type="dxa"/>
            <w:vAlign w:val="center"/>
          </w:tcPr>
          <w:p w:rsidR="00C35CFE" w:rsidRPr="00E06197" w:rsidRDefault="003033C2">
            <w:pPr>
              <w:adjustRightInd w:val="0"/>
              <w:snapToGrid w:val="0"/>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电话</w:t>
            </w:r>
          </w:p>
        </w:tc>
        <w:tc>
          <w:tcPr>
            <w:tcW w:w="1410" w:type="dxa"/>
            <w:vAlign w:val="center"/>
          </w:tcPr>
          <w:p w:rsidR="00C35CFE" w:rsidRPr="00E06197" w:rsidRDefault="003033C2">
            <w:pPr>
              <w:adjustRightInd w:val="0"/>
              <w:snapToGrid w:val="0"/>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姓名</w:t>
            </w:r>
          </w:p>
        </w:tc>
        <w:tc>
          <w:tcPr>
            <w:tcW w:w="1365" w:type="dxa"/>
            <w:vAlign w:val="center"/>
          </w:tcPr>
          <w:p w:rsidR="00C35CFE" w:rsidRPr="00E06197" w:rsidRDefault="003033C2">
            <w:pPr>
              <w:adjustRightInd w:val="0"/>
              <w:snapToGrid w:val="0"/>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职务</w:t>
            </w:r>
          </w:p>
        </w:tc>
        <w:tc>
          <w:tcPr>
            <w:tcW w:w="1785" w:type="dxa"/>
            <w:vAlign w:val="center"/>
          </w:tcPr>
          <w:p w:rsidR="00C35CFE" w:rsidRPr="00E06197" w:rsidRDefault="003033C2">
            <w:pPr>
              <w:adjustRightInd w:val="0"/>
              <w:snapToGrid w:val="0"/>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电话</w:t>
            </w:r>
          </w:p>
        </w:tc>
        <w:tc>
          <w:tcPr>
            <w:tcW w:w="2026" w:type="dxa"/>
            <w:vMerge/>
            <w:vAlign w:val="center"/>
          </w:tcPr>
          <w:p w:rsidR="00C35CFE" w:rsidRPr="00E06197" w:rsidRDefault="00C35CFE">
            <w:pPr>
              <w:adjustRightInd w:val="0"/>
              <w:snapToGrid w:val="0"/>
              <w:ind w:firstLineChars="0" w:firstLine="0"/>
              <w:jc w:val="center"/>
              <w:rPr>
                <w:rFonts w:ascii="宋体" w:eastAsia="宋体" w:hAnsi="宋体" w:cstheme="minorEastAsia"/>
                <w:b/>
                <w:bCs/>
                <w:color w:val="000000" w:themeColor="text1"/>
                <w:sz w:val="28"/>
                <w:szCs w:val="28"/>
              </w:rPr>
            </w:pPr>
          </w:p>
        </w:tc>
      </w:tr>
      <w:tr w:rsidR="00C35CFE" w:rsidRPr="00E06197">
        <w:trPr>
          <w:trHeight w:val="902"/>
          <w:jc w:val="center"/>
        </w:trPr>
        <w:tc>
          <w:tcPr>
            <w:tcW w:w="1355" w:type="dxa"/>
            <w:vAlign w:val="center"/>
          </w:tcPr>
          <w:p w:rsidR="00C35CFE" w:rsidRPr="00E06197" w:rsidRDefault="003033C2">
            <w:pPr>
              <w:adjustRightInd w:val="0"/>
              <w:snapToGrid w:val="0"/>
              <w:ind w:firstLineChars="0" w:firstLine="0"/>
              <w:jc w:val="center"/>
              <w:rPr>
                <w:rFonts w:ascii="宋体" w:eastAsia="宋体" w:hAnsi="宋体"/>
                <w:color w:val="000000" w:themeColor="text1"/>
                <w:sz w:val="28"/>
                <w:szCs w:val="28"/>
              </w:rPr>
            </w:pPr>
            <w:r w:rsidRPr="00E06197">
              <w:rPr>
                <w:rFonts w:ascii="宋体" w:eastAsia="宋体" w:hAnsi="宋体" w:hint="eastAsia"/>
                <w:color w:val="000000" w:themeColor="text1"/>
                <w:sz w:val="28"/>
                <w:szCs w:val="28"/>
              </w:rPr>
              <w:t>市级政府及部门</w:t>
            </w:r>
          </w:p>
        </w:tc>
        <w:tc>
          <w:tcPr>
            <w:tcW w:w="2130"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1335"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1380"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1815"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1410"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1365"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1785"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2026"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r>
      <w:tr w:rsidR="00C35CFE" w:rsidRPr="00E06197">
        <w:trPr>
          <w:trHeight w:val="924"/>
          <w:jc w:val="center"/>
        </w:trPr>
        <w:tc>
          <w:tcPr>
            <w:tcW w:w="1355" w:type="dxa"/>
            <w:vAlign w:val="center"/>
          </w:tcPr>
          <w:p w:rsidR="00C35CFE" w:rsidRPr="00E06197" w:rsidRDefault="003033C2">
            <w:pPr>
              <w:adjustRightInd w:val="0"/>
              <w:snapToGrid w:val="0"/>
              <w:ind w:firstLineChars="0" w:firstLine="0"/>
              <w:jc w:val="center"/>
              <w:rPr>
                <w:rFonts w:ascii="宋体" w:eastAsia="宋体" w:hAnsi="宋体"/>
                <w:color w:val="000000" w:themeColor="text1"/>
                <w:sz w:val="28"/>
                <w:szCs w:val="28"/>
              </w:rPr>
            </w:pPr>
            <w:r w:rsidRPr="00E06197">
              <w:rPr>
                <w:rFonts w:ascii="宋体" w:eastAsia="宋体" w:hAnsi="宋体" w:hint="eastAsia"/>
                <w:color w:val="000000" w:themeColor="text1"/>
                <w:sz w:val="28"/>
                <w:szCs w:val="28"/>
              </w:rPr>
              <w:t>县级政府及部门</w:t>
            </w:r>
          </w:p>
        </w:tc>
        <w:tc>
          <w:tcPr>
            <w:tcW w:w="2130"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1335"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1380"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1815"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1410"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1365"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1785"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2026"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r>
    </w:tbl>
    <w:p w:rsidR="00D472F1" w:rsidRPr="00E06197" w:rsidRDefault="003D672B">
      <w:pPr>
        <w:ind w:firstLineChars="0" w:firstLine="0"/>
        <w:rPr>
          <w:rFonts w:ascii="宋体" w:eastAsia="宋体" w:hAnsi="宋体" w:cstheme="minorEastAsia"/>
          <w:bCs/>
          <w:color w:val="000000" w:themeColor="text1"/>
          <w:sz w:val="24"/>
        </w:rPr>
      </w:pPr>
      <w:r w:rsidRPr="00E06197">
        <w:rPr>
          <w:rFonts w:ascii="宋体" w:eastAsia="宋体" w:hAnsi="宋体" w:cs="仿宋_GB2312" w:hint="eastAsia"/>
          <w:color w:val="000000" w:themeColor="text1"/>
          <w:szCs w:val="32"/>
        </w:rPr>
        <w:t xml:space="preserve">                                 </w:t>
      </w:r>
      <w:r w:rsidR="00D472F1" w:rsidRPr="00E06197">
        <w:rPr>
          <w:rFonts w:ascii="宋体" w:eastAsia="宋体" w:hAnsi="宋体" w:cs="仿宋_GB2312" w:hint="eastAsia"/>
          <w:color w:val="000000" w:themeColor="text1"/>
          <w:szCs w:val="32"/>
        </w:rPr>
        <w:t>填表人：           电话：</w:t>
      </w:r>
      <w:r w:rsidRPr="00E06197">
        <w:rPr>
          <w:rFonts w:ascii="宋体" w:eastAsia="宋体" w:hAnsi="宋体" w:cs="仿宋_GB2312" w:hint="eastAsia"/>
          <w:color w:val="000000" w:themeColor="text1"/>
          <w:szCs w:val="32"/>
        </w:rPr>
        <w:t xml:space="preserve">            </w:t>
      </w:r>
      <w:r w:rsidRPr="00E06197">
        <w:rPr>
          <w:rFonts w:ascii="宋体" w:eastAsia="宋体" w:hAnsi="宋体" w:hint="eastAsia"/>
          <w:color w:val="000000" w:themeColor="text1"/>
          <w:sz w:val="28"/>
          <w:szCs w:val="28"/>
        </w:rPr>
        <w:t>手机：</w:t>
      </w:r>
    </w:p>
    <w:p w:rsidR="00C35CFE" w:rsidRPr="00E06197" w:rsidRDefault="003033C2">
      <w:pPr>
        <w:ind w:firstLineChars="0" w:firstLine="0"/>
        <w:rPr>
          <w:rFonts w:ascii="宋体" w:eastAsia="宋体" w:hAnsi="宋体" w:cstheme="minorEastAsia"/>
          <w:bCs/>
          <w:color w:val="000000" w:themeColor="text1"/>
          <w:spacing w:val="-4"/>
          <w:sz w:val="24"/>
        </w:rPr>
      </w:pPr>
      <w:r w:rsidRPr="00E06197">
        <w:rPr>
          <w:rFonts w:ascii="宋体" w:eastAsia="宋体" w:hAnsi="宋体" w:cstheme="minorEastAsia" w:hint="eastAsia"/>
          <w:bCs/>
          <w:color w:val="000000" w:themeColor="text1"/>
          <w:sz w:val="24"/>
        </w:rPr>
        <w:t>注：1.</w:t>
      </w:r>
      <w:r w:rsidRPr="00E06197">
        <w:rPr>
          <w:rFonts w:ascii="宋体" w:eastAsia="宋体" w:hAnsi="宋体" w:cstheme="minorEastAsia" w:hint="eastAsia"/>
          <w:bCs/>
          <w:color w:val="000000" w:themeColor="text1"/>
          <w:spacing w:val="-4"/>
          <w:sz w:val="24"/>
        </w:rPr>
        <w:t>“涉及市场主体的政策措施文件数量”填写2019年12月31日前制定的现行有效的规章、规范性文件和其他政策措施。</w:t>
      </w:r>
    </w:p>
    <w:p w:rsidR="00C35CFE" w:rsidRPr="00E06197" w:rsidRDefault="00C35CFE">
      <w:pPr>
        <w:adjustRightInd w:val="0"/>
        <w:snapToGrid w:val="0"/>
        <w:spacing w:line="580" w:lineRule="exact"/>
        <w:ind w:firstLine="640"/>
        <w:rPr>
          <w:rFonts w:ascii="宋体" w:eastAsia="宋体" w:hAnsi="宋体" w:cs="仿宋_GB2312"/>
          <w:color w:val="000000" w:themeColor="text1"/>
          <w:szCs w:val="32"/>
        </w:rPr>
      </w:pPr>
    </w:p>
    <w:p w:rsidR="00C35CFE" w:rsidRPr="00E06197" w:rsidRDefault="003033C2">
      <w:pPr>
        <w:widowControl/>
        <w:ind w:firstLineChars="0" w:firstLine="0"/>
        <w:jc w:val="left"/>
        <w:rPr>
          <w:rFonts w:ascii="宋体" w:eastAsia="宋体" w:hAnsi="宋体" w:cs="黑体"/>
          <w:color w:val="000000" w:themeColor="text1"/>
          <w:szCs w:val="32"/>
        </w:rPr>
      </w:pPr>
      <w:r w:rsidRPr="00E06197">
        <w:rPr>
          <w:rFonts w:ascii="宋体" w:eastAsia="宋体" w:hAnsi="宋体" w:cs="黑体"/>
          <w:color w:val="000000" w:themeColor="text1"/>
          <w:szCs w:val="32"/>
        </w:rPr>
        <w:br w:type="page"/>
      </w:r>
    </w:p>
    <w:p w:rsidR="00C35CFE" w:rsidRPr="00E06197" w:rsidRDefault="003033C2">
      <w:pPr>
        <w:ind w:firstLineChars="0" w:firstLine="0"/>
        <w:jc w:val="left"/>
        <w:rPr>
          <w:rFonts w:ascii="宋体" w:eastAsia="宋体" w:hAnsi="宋体" w:cs="黑体"/>
          <w:bCs/>
          <w:color w:val="000000" w:themeColor="text1"/>
          <w:szCs w:val="32"/>
        </w:rPr>
      </w:pPr>
      <w:r w:rsidRPr="00E06197">
        <w:rPr>
          <w:rFonts w:ascii="宋体" w:eastAsia="宋体" w:hAnsi="宋体" w:cs="黑体" w:hint="eastAsia"/>
          <w:bCs/>
          <w:color w:val="000000" w:themeColor="text1"/>
          <w:szCs w:val="32"/>
        </w:rPr>
        <w:lastRenderedPageBreak/>
        <w:t>附件2</w:t>
      </w:r>
    </w:p>
    <w:p w:rsidR="00C35CFE" w:rsidRPr="00E06197" w:rsidRDefault="003033C2">
      <w:pPr>
        <w:ind w:firstLineChars="0" w:firstLine="0"/>
        <w:jc w:val="center"/>
        <w:rPr>
          <w:rFonts w:ascii="宋体" w:eastAsia="宋体" w:hAnsi="宋体" w:cs="方正小标宋_GBK"/>
          <w:color w:val="000000" w:themeColor="text1"/>
          <w:sz w:val="44"/>
          <w:szCs w:val="44"/>
        </w:rPr>
      </w:pPr>
      <w:r w:rsidRPr="00E06197">
        <w:rPr>
          <w:rFonts w:ascii="宋体" w:eastAsia="宋体" w:hAnsi="宋体" w:cs="方正小标宋_GBK" w:hint="eastAsia"/>
          <w:color w:val="000000" w:themeColor="text1"/>
          <w:sz w:val="44"/>
          <w:szCs w:val="44"/>
        </w:rPr>
        <w:t>清理工作月报清单（     月）</w:t>
      </w:r>
    </w:p>
    <w:p w:rsidR="00C35CFE" w:rsidRPr="00E06197" w:rsidRDefault="003033C2">
      <w:pPr>
        <w:ind w:firstLineChars="0" w:firstLine="0"/>
        <w:rPr>
          <w:rFonts w:ascii="宋体" w:eastAsia="宋体" w:hAnsi="宋体" w:cs="仿宋_GB2312"/>
          <w:color w:val="000000" w:themeColor="text1"/>
          <w:szCs w:val="32"/>
        </w:rPr>
      </w:pPr>
      <w:r w:rsidRPr="00E06197">
        <w:rPr>
          <w:rFonts w:ascii="宋体" w:eastAsia="宋体" w:hAnsi="宋体" w:cs="仿宋_GB2312" w:hint="eastAsia"/>
          <w:color w:val="000000" w:themeColor="text1"/>
          <w:szCs w:val="32"/>
        </w:rPr>
        <w:t xml:space="preserve">填表单位：（公章）                                     报送时间：  年  月  日       </w:t>
      </w:r>
    </w:p>
    <w:tbl>
      <w:tblPr>
        <w:tblStyle w:val="a9"/>
        <w:tblW w:w="14174" w:type="dxa"/>
        <w:jc w:val="center"/>
        <w:tblLayout w:type="fixed"/>
        <w:tblLook w:val="04A0"/>
      </w:tblPr>
      <w:tblGrid>
        <w:gridCol w:w="1008"/>
        <w:gridCol w:w="3184"/>
        <w:gridCol w:w="1882"/>
        <w:gridCol w:w="1973"/>
        <w:gridCol w:w="2077"/>
        <w:gridCol w:w="2025"/>
        <w:gridCol w:w="2025"/>
      </w:tblGrid>
      <w:tr w:rsidR="00C35CFE" w:rsidRPr="00E06197">
        <w:trPr>
          <w:trHeight w:val="749"/>
          <w:jc w:val="center"/>
        </w:trPr>
        <w:tc>
          <w:tcPr>
            <w:tcW w:w="1008" w:type="dxa"/>
            <w:vAlign w:val="center"/>
          </w:tcPr>
          <w:p w:rsidR="00C35CFE" w:rsidRPr="00E06197" w:rsidRDefault="003033C2">
            <w:pPr>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序号</w:t>
            </w:r>
          </w:p>
        </w:tc>
        <w:tc>
          <w:tcPr>
            <w:tcW w:w="3184" w:type="dxa"/>
            <w:vAlign w:val="center"/>
          </w:tcPr>
          <w:p w:rsidR="00C35CFE" w:rsidRPr="00E06197" w:rsidRDefault="003033C2">
            <w:pPr>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政策措施名称及文号</w:t>
            </w:r>
          </w:p>
        </w:tc>
        <w:tc>
          <w:tcPr>
            <w:tcW w:w="1882" w:type="dxa"/>
            <w:vAlign w:val="center"/>
          </w:tcPr>
          <w:p w:rsidR="00C35CFE" w:rsidRPr="00E06197" w:rsidRDefault="003033C2">
            <w:pPr>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类别</w:t>
            </w:r>
          </w:p>
        </w:tc>
        <w:tc>
          <w:tcPr>
            <w:tcW w:w="1973" w:type="dxa"/>
            <w:vAlign w:val="center"/>
          </w:tcPr>
          <w:p w:rsidR="00C35CFE" w:rsidRPr="00E06197" w:rsidRDefault="003033C2">
            <w:pPr>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存在问题</w:t>
            </w:r>
          </w:p>
        </w:tc>
        <w:tc>
          <w:tcPr>
            <w:tcW w:w="2077" w:type="dxa"/>
            <w:vAlign w:val="center"/>
          </w:tcPr>
          <w:p w:rsidR="00C35CFE" w:rsidRPr="00E06197" w:rsidRDefault="003033C2">
            <w:pPr>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清理意见</w:t>
            </w:r>
          </w:p>
        </w:tc>
        <w:tc>
          <w:tcPr>
            <w:tcW w:w="2025" w:type="dxa"/>
            <w:vAlign w:val="center"/>
          </w:tcPr>
          <w:p w:rsidR="00C35CFE" w:rsidRPr="00E06197" w:rsidRDefault="003033C2">
            <w:pPr>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清理理由</w:t>
            </w:r>
          </w:p>
        </w:tc>
        <w:tc>
          <w:tcPr>
            <w:tcW w:w="2025" w:type="dxa"/>
            <w:vAlign w:val="center"/>
          </w:tcPr>
          <w:p w:rsidR="00C35CFE" w:rsidRPr="00E06197" w:rsidRDefault="003033C2">
            <w:pPr>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备注</w:t>
            </w:r>
          </w:p>
        </w:tc>
      </w:tr>
      <w:tr w:rsidR="00C35CFE" w:rsidRPr="00E06197">
        <w:trPr>
          <w:trHeight w:val="669"/>
          <w:jc w:val="center"/>
        </w:trPr>
        <w:tc>
          <w:tcPr>
            <w:tcW w:w="1008" w:type="dxa"/>
            <w:vAlign w:val="center"/>
          </w:tcPr>
          <w:p w:rsidR="00C35CFE" w:rsidRPr="00E06197" w:rsidRDefault="00C35CFE">
            <w:pPr>
              <w:ind w:firstLineChars="0" w:firstLine="0"/>
              <w:jc w:val="center"/>
              <w:rPr>
                <w:rFonts w:ascii="宋体" w:eastAsia="宋体" w:hAnsi="宋体"/>
                <w:color w:val="000000" w:themeColor="text1"/>
                <w:sz w:val="28"/>
                <w:szCs w:val="28"/>
              </w:rPr>
            </w:pPr>
          </w:p>
        </w:tc>
        <w:tc>
          <w:tcPr>
            <w:tcW w:w="3184" w:type="dxa"/>
            <w:vAlign w:val="center"/>
          </w:tcPr>
          <w:p w:rsidR="00C35CFE" w:rsidRPr="00E06197" w:rsidRDefault="00C35CFE">
            <w:pPr>
              <w:ind w:firstLineChars="0" w:firstLine="0"/>
              <w:jc w:val="center"/>
              <w:rPr>
                <w:rFonts w:ascii="宋体" w:eastAsia="宋体" w:hAnsi="宋体"/>
                <w:color w:val="000000" w:themeColor="text1"/>
                <w:sz w:val="28"/>
                <w:szCs w:val="28"/>
              </w:rPr>
            </w:pPr>
          </w:p>
        </w:tc>
        <w:tc>
          <w:tcPr>
            <w:tcW w:w="1882" w:type="dxa"/>
            <w:vAlign w:val="center"/>
          </w:tcPr>
          <w:p w:rsidR="00C35CFE" w:rsidRPr="00E06197" w:rsidRDefault="00C35CFE">
            <w:pPr>
              <w:ind w:firstLineChars="0" w:firstLine="0"/>
              <w:jc w:val="center"/>
              <w:rPr>
                <w:rFonts w:ascii="宋体" w:eastAsia="宋体" w:hAnsi="宋体"/>
                <w:color w:val="000000" w:themeColor="text1"/>
                <w:sz w:val="28"/>
                <w:szCs w:val="28"/>
              </w:rPr>
            </w:pPr>
          </w:p>
        </w:tc>
        <w:tc>
          <w:tcPr>
            <w:tcW w:w="1973" w:type="dxa"/>
            <w:vAlign w:val="center"/>
          </w:tcPr>
          <w:p w:rsidR="00C35CFE" w:rsidRPr="00E06197" w:rsidRDefault="00C35CFE">
            <w:pPr>
              <w:ind w:firstLineChars="0" w:firstLine="0"/>
              <w:jc w:val="center"/>
              <w:rPr>
                <w:rFonts w:ascii="宋体" w:eastAsia="宋体" w:hAnsi="宋体"/>
                <w:color w:val="000000" w:themeColor="text1"/>
                <w:sz w:val="28"/>
                <w:szCs w:val="28"/>
              </w:rPr>
            </w:pPr>
          </w:p>
        </w:tc>
        <w:tc>
          <w:tcPr>
            <w:tcW w:w="2077" w:type="dxa"/>
            <w:vAlign w:val="center"/>
          </w:tcPr>
          <w:p w:rsidR="00C35CFE" w:rsidRPr="00E06197" w:rsidRDefault="00C35CFE">
            <w:pPr>
              <w:ind w:firstLineChars="0" w:firstLine="0"/>
              <w:jc w:val="center"/>
              <w:rPr>
                <w:rFonts w:ascii="宋体" w:eastAsia="宋体" w:hAnsi="宋体"/>
                <w:color w:val="000000" w:themeColor="text1"/>
                <w:sz w:val="28"/>
                <w:szCs w:val="28"/>
              </w:rPr>
            </w:pPr>
          </w:p>
        </w:tc>
        <w:tc>
          <w:tcPr>
            <w:tcW w:w="2025" w:type="dxa"/>
            <w:vAlign w:val="center"/>
          </w:tcPr>
          <w:p w:rsidR="00C35CFE" w:rsidRPr="00E06197" w:rsidRDefault="00C35CFE">
            <w:pPr>
              <w:ind w:firstLineChars="0" w:firstLine="0"/>
              <w:jc w:val="center"/>
              <w:rPr>
                <w:rFonts w:ascii="宋体" w:eastAsia="宋体" w:hAnsi="宋体"/>
                <w:color w:val="000000" w:themeColor="text1"/>
                <w:sz w:val="28"/>
                <w:szCs w:val="28"/>
              </w:rPr>
            </w:pPr>
          </w:p>
        </w:tc>
        <w:tc>
          <w:tcPr>
            <w:tcW w:w="2025" w:type="dxa"/>
            <w:vAlign w:val="center"/>
          </w:tcPr>
          <w:p w:rsidR="00C35CFE" w:rsidRPr="00E06197" w:rsidRDefault="00C35CFE">
            <w:pPr>
              <w:ind w:firstLineChars="0" w:firstLine="0"/>
              <w:jc w:val="center"/>
              <w:rPr>
                <w:rFonts w:ascii="宋体" w:eastAsia="宋体" w:hAnsi="宋体"/>
                <w:color w:val="000000" w:themeColor="text1"/>
                <w:sz w:val="28"/>
                <w:szCs w:val="28"/>
              </w:rPr>
            </w:pPr>
          </w:p>
        </w:tc>
      </w:tr>
      <w:tr w:rsidR="00C35CFE" w:rsidRPr="00E06197">
        <w:trPr>
          <w:trHeight w:val="744"/>
          <w:jc w:val="center"/>
        </w:trPr>
        <w:tc>
          <w:tcPr>
            <w:tcW w:w="1008" w:type="dxa"/>
            <w:vAlign w:val="center"/>
          </w:tcPr>
          <w:p w:rsidR="00C35CFE" w:rsidRPr="00E06197" w:rsidRDefault="00C35CFE">
            <w:pPr>
              <w:ind w:firstLineChars="0" w:firstLine="0"/>
              <w:jc w:val="center"/>
              <w:rPr>
                <w:rFonts w:ascii="宋体" w:eastAsia="宋体" w:hAnsi="宋体"/>
                <w:color w:val="000000" w:themeColor="text1"/>
                <w:sz w:val="28"/>
                <w:szCs w:val="28"/>
              </w:rPr>
            </w:pPr>
          </w:p>
        </w:tc>
        <w:tc>
          <w:tcPr>
            <w:tcW w:w="3184" w:type="dxa"/>
            <w:vAlign w:val="center"/>
          </w:tcPr>
          <w:p w:rsidR="00C35CFE" w:rsidRPr="00E06197" w:rsidRDefault="00C35CFE">
            <w:pPr>
              <w:ind w:firstLineChars="0" w:firstLine="0"/>
              <w:jc w:val="center"/>
              <w:rPr>
                <w:rFonts w:ascii="宋体" w:eastAsia="宋体" w:hAnsi="宋体"/>
                <w:color w:val="000000" w:themeColor="text1"/>
                <w:sz w:val="28"/>
                <w:szCs w:val="28"/>
              </w:rPr>
            </w:pPr>
          </w:p>
        </w:tc>
        <w:tc>
          <w:tcPr>
            <w:tcW w:w="1882" w:type="dxa"/>
            <w:vAlign w:val="center"/>
          </w:tcPr>
          <w:p w:rsidR="00C35CFE" w:rsidRPr="00E06197" w:rsidRDefault="00C35CFE">
            <w:pPr>
              <w:ind w:firstLineChars="0" w:firstLine="0"/>
              <w:jc w:val="center"/>
              <w:rPr>
                <w:rFonts w:ascii="宋体" w:eastAsia="宋体" w:hAnsi="宋体"/>
                <w:color w:val="000000" w:themeColor="text1"/>
                <w:sz w:val="28"/>
                <w:szCs w:val="28"/>
              </w:rPr>
            </w:pPr>
          </w:p>
        </w:tc>
        <w:tc>
          <w:tcPr>
            <w:tcW w:w="1973" w:type="dxa"/>
            <w:vAlign w:val="center"/>
          </w:tcPr>
          <w:p w:rsidR="00C35CFE" w:rsidRPr="00E06197" w:rsidRDefault="00C35CFE">
            <w:pPr>
              <w:ind w:firstLineChars="0" w:firstLine="0"/>
              <w:jc w:val="center"/>
              <w:rPr>
                <w:rFonts w:ascii="宋体" w:eastAsia="宋体" w:hAnsi="宋体"/>
                <w:color w:val="000000" w:themeColor="text1"/>
                <w:sz w:val="28"/>
                <w:szCs w:val="28"/>
              </w:rPr>
            </w:pPr>
          </w:p>
        </w:tc>
        <w:tc>
          <w:tcPr>
            <w:tcW w:w="2077" w:type="dxa"/>
            <w:vAlign w:val="center"/>
          </w:tcPr>
          <w:p w:rsidR="00C35CFE" w:rsidRPr="00E06197" w:rsidRDefault="00C35CFE">
            <w:pPr>
              <w:ind w:firstLineChars="0" w:firstLine="0"/>
              <w:jc w:val="center"/>
              <w:rPr>
                <w:rFonts w:ascii="宋体" w:eastAsia="宋体" w:hAnsi="宋体"/>
                <w:color w:val="000000" w:themeColor="text1"/>
                <w:sz w:val="28"/>
                <w:szCs w:val="28"/>
              </w:rPr>
            </w:pPr>
          </w:p>
        </w:tc>
        <w:tc>
          <w:tcPr>
            <w:tcW w:w="2025" w:type="dxa"/>
            <w:vAlign w:val="center"/>
          </w:tcPr>
          <w:p w:rsidR="00C35CFE" w:rsidRPr="00E06197" w:rsidRDefault="00C35CFE">
            <w:pPr>
              <w:ind w:firstLineChars="0" w:firstLine="0"/>
              <w:jc w:val="center"/>
              <w:rPr>
                <w:rFonts w:ascii="宋体" w:eastAsia="宋体" w:hAnsi="宋体"/>
                <w:color w:val="000000" w:themeColor="text1"/>
                <w:sz w:val="28"/>
                <w:szCs w:val="28"/>
              </w:rPr>
            </w:pPr>
          </w:p>
        </w:tc>
        <w:tc>
          <w:tcPr>
            <w:tcW w:w="2025" w:type="dxa"/>
            <w:vAlign w:val="center"/>
          </w:tcPr>
          <w:p w:rsidR="00C35CFE" w:rsidRPr="00E06197" w:rsidRDefault="00C35CFE">
            <w:pPr>
              <w:ind w:firstLineChars="0" w:firstLine="0"/>
              <w:jc w:val="center"/>
              <w:rPr>
                <w:rFonts w:ascii="宋体" w:eastAsia="宋体" w:hAnsi="宋体"/>
                <w:color w:val="000000" w:themeColor="text1"/>
                <w:sz w:val="28"/>
                <w:szCs w:val="28"/>
              </w:rPr>
            </w:pPr>
          </w:p>
        </w:tc>
      </w:tr>
    </w:tbl>
    <w:p w:rsidR="00C35CFE" w:rsidRPr="00E06197" w:rsidRDefault="003D672B">
      <w:pPr>
        <w:ind w:firstLineChars="0" w:firstLine="0"/>
        <w:rPr>
          <w:rFonts w:ascii="宋体" w:eastAsia="宋体" w:hAnsi="宋体"/>
          <w:color w:val="000000" w:themeColor="text1"/>
          <w:sz w:val="28"/>
          <w:szCs w:val="28"/>
        </w:rPr>
      </w:pPr>
      <w:r w:rsidRPr="00E06197">
        <w:rPr>
          <w:rFonts w:ascii="宋体" w:eastAsia="宋体" w:hAnsi="宋体" w:hint="eastAsia"/>
          <w:color w:val="000000" w:themeColor="text1"/>
          <w:sz w:val="28"/>
          <w:szCs w:val="28"/>
        </w:rPr>
        <w:t xml:space="preserve">                                        </w:t>
      </w:r>
      <w:r w:rsidR="003033C2" w:rsidRPr="00E06197">
        <w:rPr>
          <w:rFonts w:ascii="宋体" w:eastAsia="宋体" w:hAnsi="宋体" w:hint="eastAsia"/>
          <w:color w:val="000000" w:themeColor="text1"/>
          <w:sz w:val="28"/>
          <w:szCs w:val="28"/>
        </w:rPr>
        <w:t xml:space="preserve"> 填表人：  </w:t>
      </w:r>
      <w:r w:rsidR="00D472F1" w:rsidRPr="00E06197">
        <w:rPr>
          <w:rFonts w:ascii="宋体" w:eastAsia="宋体" w:hAnsi="宋体" w:hint="eastAsia"/>
          <w:color w:val="000000" w:themeColor="text1"/>
          <w:sz w:val="28"/>
          <w:szCs w:val="28"/>
        </w:rPr>
        <w:t xml:space="preserve">   </w:t>
      </w:r>
      <w:r w:rsidRPr="00E06197">
        <w:rPr>
          <w:rFonts w:ascii="宋体" w:eastAsia="宋体" w:hAnsi="宋体" w:hint="eastAsia"/>
          <w:color w:val="000000" w:themeColor="text1"/>
          <w:sz w:val="28"/>
          <w:szCs w:val="28"/>
        </w:rPr>
        <w:t xml:space="preserve">  </w:t>
      </w:r>
      <w:r w:rsidR="003033C2" w:rsidRPr="00E06197">
        <w:rPr>
          <w:rFonts w:ascii="宋体" w:eastAsia="宋体" w:hAnsi="宋体" w:hint="eastAsia"/>
          <w:color w:val="000000" w:themeColor="text1"/>
          <w:sz w:val="28"/>
          <w:szCs w:val="28"/>
        </w:rPr>
        <w:t xml:space="preserve">   电话：   </w:t>
      </w:r>
      <w:r w:rsidR="00D472F1" w:rsidRPr="00E06197">
        <w:rPr>
          <w:rFonts w:ascii="宋体" w:eastAsia="宋体" w:hAnsi="宋体" w:hint="eastAsia"/>
          <w:color w:val="000000" w:themeColor="text1"/>
          <w:sz w:val="28"/>
          <w:szCs w:val="28"/>
        </w:rPr>
        <w:t xml:space="preserve">  </w:t>
      </w:r>
      <w:r w:rsidRPr="00E06197">
        <w:rPr>
          <w:rFonts w:ascii="宋体" w:eastAsia="宋体" w:hAnsi="宋体" w:hint="eastAsia"/>
          <w:color w:val="000000" w:themeColor="text1"/>
          <w:sz w:val="28"/>
          <w:szCs w:val="28"/>
        </w:rPr>
        <w:t xml:space="preserve">  </w:t>
      </w:r>
      <w:r w:rsidR="00D472F1" w:rsidRPr="00E06197">
        <w:rPr>
          <w:rFonts w:ascii="宋体" w:eastAsia="宋体" w:hAnsi="宋体" w:hint="eastAsia"/>
          <w:color w:val="000000" w:themeColor="text1"/>
          <w:sz w:val="28"/>
          <w:szCs w:val="28"/>
        </w:rPr>
        <w:t xml:space="preserve">   </w:t>
      </w:r>
      <w:r w:rsidR="003033C2" w:rsidRPr="00E06197">
        <w:rPr>
          <w:rFonts w:ascii="宋体" w:eastAsia="宋体" w:hAnsi="宋体" w:hint="eastAsia"/>
          <w:color w:val="000000" w:themeColor="text1"/>
          <w:sz w:val="28"/>
          <w:szCs w:val="28"/>
        </w:rPr>
        <w:t>手机：</w:t>
      </w:r>
    </w:p>
    <w:p w:rsidR="00C35CFE" w:rsidRPr="00E06197" w:rsidRDefault="00C35CFE">
      <w:pPr>
        <w:adjustRightInd w:val="0"/>
        <w:snapToGrid w:val="0"/>
        <w:ind w:firstLineChars="0" w:firstLine="0"/>
        <w:rPr>
          <w:rFonts w:ascii="宋体" w:eastAsia="宋体" w:hAnsi="宋体" w:cstheme="minorEastAsia"/>
          <w:b/>
          <w:bCs/>
          <w:color w:val="000000" w:themeColor="text1"/>
          <w:sz w:val="24"/>
        </w:rPr>
      </w:pPr>
    </w:p>
    <w:p w:rsidR="00C35CFE" w:rsidRPr="00E06197" w:rsidRDefault="003033C2">
      <w:pPr>
        <w:ind w:firstLineChars="0" w:firstLine="0"/>
        <w:rPr>
          <w:rFonts w:ascii="宋体" w:eastAsia="宋体" w:hAnsi="宋体" w:cstheme="minorEastAsia"/>
          <w:b/>
          <w:bCs/>
          <w:color w:val="000000" w:themeColor="text1"/>
          <w:sz w:val="24"/>
        </w:rPr>
      </w:pPr>
      <w:r w:rsidRPr="00E06197">
        <w:rPr>
          <w:rFonts w:ascii="宋体" w:eastAsia="宋体" w:hAnsi="宋体" w:cstheme="minorEastAsia" w:hint="eastAsia"/>
          <w:b/>
          <w:bCs/>
          <w:color w:val="000000" w:themeColor="text1"/>
          <w:sz w:val="24"/>
        </w:rPr>
        <w:t>填表说明：</w:t>
      </w:r>
    </w:p>
    <w:p w:rsidR="00C35CFE" w:rsidRPr="00E06197" w:rsidRDefault="003033C2">
      <w:pPr>
        <w:adjustRightInd w:val="0"/>
        <w:snapToGrid w:val="0"/>
        <w:ind w:firstLineChars="0" w:firstLine="0"/>
        <w:rPr>
          <w:rFonts w:ascii="宋体" w:eastAsia="宋体" w:hAnsi="宋体"/>
          <w:color w:val="000000" w:themeColor="text1"/>
          <w:sz w:val="24"/>
        </w:rPr>
      </w:pPr>
      <w:r w:rsidRPr="00E06197">
        <w:rPr>
          <w:rFonts w:ascii="宋体" w:eastAsia="宋体" w:hAnsi="宋体" w:hint="eastAsia"/>
          <w:color w:val="000000" w:themeColor="text1"/>
          <w:sz w:val="24"/>
        </w:rPr>
        <w:t>1.“类别”栏应选填规章、规范性文件、其他政策措施。</w:t>
      </w:r>
    </w:p>
    <w:p w:rsidR="00C35CFE" w:rsidRPr="00E06197" w:rsidRDefault="003033C2">
      <w:pPr>
        <w:adjustRightInd w:val="0"/>
        <w:snapToGrid w:val="0"/>
        <w:ind w:firstLineChars="0" w:firstLine="0"/>
        <w:rPr>
          <w:rFonts w:ascii="宋体" w:eastAsia="宋体" w:hAnsi="宋体"/>
          <w:color w:val="000000" w:themeColor="text1"/>
          <w:sz w:val="24"/>
        </w:rPr>
      </w:pPr>
      <w:r w:rsidRPr="00E06197">
        <w:rPr>
          <w:rFonts w:ascii="宋体" w:eastAsia="宋体" w:hAnsi="宋体" w:hint="eastAsia"/>
          <w:color w:val="000000" w:themeColor="text1"/>
          <w:sz w:val="24"/>
        </w:rPr>
        <w:t>2.“清理意见”栏应填报废止、修订或因符合公平竞争审查制度例外规定继续保留。对部分条款进行修订的，应列明具体</w:t>
      </w:r>
    </w:p>
    <w:p w:rsidR="00C35CFE" w:rsidRPr="00E06197" w:rsidRDefault="003033C2">
      <w:pPr>
        <w:adjustRightInd w:val="0"/>
        <w:snapToGrid w:val="0"/>
        <w:ind w:firstLineChars="0" w:firstLine="0"/>
        <w:rPr>
          <w:rFonts w:ascii="宋体" w:eastAsia="宋体" w:hAnsi="宋体"/>
          <w:color w:val="000000" w:themeColor="text1"/>
          <w:sz w:val="24"/>
        </w:rPr>
      </w:pPr>
      <w:r w:rsidRPr="00E06197">
        <w:rPr>
          <w:rFonts w:ascii="宋体" w:eastAsia="宋体" w:hAnsi="宋体" w:hint="eastAsia"/>
          <w:color w:val="000000" w:themeColor="text1"/>
          <w:sz w:val="24"/>
        </w:rPr>
        <w:t xml:space="preserve">   条款内容及修订方案。</w:t>
      </w:r>
    </w:p>
    <w:p w:rsidR="00C35CFE" w:rsidRPr="00E06197" w:rsidRDefault="003033C2">
      <w:pPr>
        <w:adjustRightInd w:val="0"/>
        <w:snapToGrid w:val="0"/>
        <w:ind w:firstLineChars="0" w:firstLine="0"/>
        <w:rPr>
          <w:rFonts w:ascii="宋体" w:eastAsia="宋体" w:hAnsi="宋体"/>
          <w:color w:val="000000" w:themeColor="text1"/>
          <w:sz w:val="24"/>
        </w:rPr>
      </w:pPr>
      <w:r w:rsidRPr="00E06197">
        <w:rPr>
          <w:rFonts w:ascii="宋体" w:eastAsia="宋体" w:hAnsi="宋体" w:hint="eastAsia"/>
          <w:color w:val="000000" w:themeColor="text1"/>
          <w:sz w:val="24"/>
        </w:rPr>
        <w:t>3.“清理理由”栏应填报具体属于四个方面清理重点的何种情形。因符合例外规定继续保留的，应详细说明适用例外规定</w:t>
      </w:r>
    </w:p>
    <w:p w:rsidR="00C35CFE" w:rsidRPr="00E06197" w:rsidRDefault="003033C2">
      <w:pPr>
        <w:adjustRightInd w:val="0"/>
        <w:snapToGrid w:val="0"/>
        <w:ind w:firstLineChars="0" w:firstLine="0"/>
        <w:rPr>
          <w:rFonts w:ascii="宋体" w:eastAsia="宋体" w:hAnsi="宋体"/>
          <w:color w:val="000000" w:themeColor="text1"/>
          <w:sz w:val="24"/>
        </w:rPr>
      </w:pPr>
      <w:r w:rsidRPr="00E06197">
        <w:rPr>
          <w:rFonts w:ascii="宋体" w:eastAsia="宋体" w:hAnsi="宋体" w:hint="eastAsia"/>
          <w:color w:val="000000" w:themeColor="text1"/>
          <w:sz w:val="24"/>
        </w:rPr>
        <w:t xml:space="preserve">   的具体理由和实施期限。</w:t>
      </w:r>
    </w:p>
    <w:p w:rsidR="00C35CFE" w:rsidRPr="00E06197" w:rsidRDefault="003033C2">
      <w:pPr>
        <w:widowControl/>
        <w:ind w:firstLineChars="0" w:firstLine="0"/>
        <w:jc w:val="left"/>
        <w:rPr>
          <w:rFonts w:ascii="宋体" w:eastAsia="宋体" w:hAnsi="宋体" w:cs="黑体"/>
          <w:color w:val="000000" w:themeColor="text1"/>
          <w:szCs w:val="32"/>
        </w:rPr>
      </w:pPr>
      <w:r w:rsidRPr="00E06197">
        <w:rPr>
          <w:rFonts w:ascii="宋体" w:eastAsia="宋体" w:hAnsi="宋体" w:cs="黑体"/>
          <w:color w:val="000000" w:themeColor="text1"/>
          <w:szCs w:val="32"/>
        </w:rPr>
        <w:br w:type="page"/>
      </w:r>
    </w:p>
    <w:p w:rsidR="00C35CFE" w:rsidRPr="00E06197" w:rsidRDefault="003033C2">
      <w:pPr>
        <w:ind w:firstLineChars="0" w:firstLine="0"/>
        <w:jc w:val="left"/>
        <w:rPr>
          <w:rFonts w:ascii="宋体" w:eastAsia="宋体" w:hAnsi="宋体" w:cs="黑体"/>
          <w:color w:val="000000" w:themeColor="text1"/>
          <w:szCs w:val="32"/>
        </w:rPr>
      </w:pPr>
      <w:r w:rsidRPr="00E06197">
        <w:rPr>
          <w:rFonts w:ascii="宋体" w:eastAsia="宋体" w:hAnsi="宋体" w:cs="黑体" w:hint="eastAsia"/>
          <w:color w:val="000000" w:themeColor="text1"/>
          <w:szCs w:val="32"/>
        </w:rPr>
        <w:lastRenderedPageBreak/>
        <w:t>附件3</w:t>
      </w:r>
    </w:p>
    <w:p w:rsidR="00C35CFE" w:rsidRPr="00E06197" w:rsidRDefault="003033C2">
      <w:pPr>
        <w:ind w:firstLineChars="0" w:firstLine="0"/>
        <w:jc w:val="center"/>
        <w:rPr>
          <w:rFonts w:ascii="宋体" w:eastAsia="宋体" w:hAnsi="宋体" w:cs="方正小标宋_GBK"/>
          <w:color w:val="000000" w:themeColor="text1"/>
          <w:sz w:val="44"/>
          <w:szCs w:val="44"/>
        </w:rPr>
      </w:pPr>
      <w:r w:rsidRPr="00E06197">
        <w:rPr>
          <w:rFonts w:ascii="宋体" w:eastAsia="宋体" w:hAnsi="宋体" w:cs="方正小标宋_GBK" w:hint="eastAsia"/>
          <w:color w:val="000000" w:themeColor="text1"/>
          <w:sz w:val="44"/>
          <w:szCs w:val="44"/>
        </w:rPr>
        <w:t>规章、规范性文件以及其他政策措施清理情况</w:t>
      </w:r>
      <w:r w:rsidRPr="00E06197">
        <w:rPr>
          <w:rFonts w:ascii="宋体" w:eastAsia="宋体" w:hAnsi="宋体" w:cs="方正小标宋简体" w:hint="eastAsia"/>
          <w:color w:val="000000" w:themeColor="text1"/>
          <w:kern w:val="0"/>
          <w:sz w:val="44"/>
          <w:szCs w:val="44"/>
          <w:shd w:val="clear" w:color="auto" w:fill="FFFFFF"/>
        </w:rPr>
        <w:t>统计表</w:t>
      </w:r>
    </w:p>
    <w:p w:rsidR="00C35CFE" w:rsidRPr="00E06197" w:rsidRDefault="003033C2">
      <w:pPr>
        <w:ind w:firstLineChars="0" w:firstLine="0"/>
        <w:rPr>
          <w:rFonts w:ascii="宋体" w:eastAsia="宋体" w:hAnsi="宋体" w:cs="仿宋_GB2312"/>
          <w:color w:val="000000" w:themeColor="text1"/>
          <w:szCs w:val="32"/>
        </w:rPr>
      </w:pPr>
      <w:r w:rsidRPr="00E06197">
        <w:rPr>
          <w:rFonts w:ascii="宋体" w:eastAsia="宋体" w:hAnsi="宋体" w:cs="仿宋_GB2312" w:hint="eastAsia"/>
          <w:color w:val="000000" w:themeColor="text1"/>
          <w:szCs w:val="32"/>
        </w:rPr>
        <w:t xml:space="preserve">填表单位：             </w:t>
      </w:r>
      <w:r w:rsidR="00D472F1" w:rsidRPr="00E06197">
        <w:rPr>
          <w:rFonts w:ascii="宋体" w:eastAsia="宋体" w:hAnsi="宋体" w:cs="仿宋_GB2312" w:hint="eastAsia"/>
          <w:color w:val="000000" w:themeColor="text1"/>
          <w:szCs w:val="32"/>
        </w:rPr>
        <w:t xml:space="preserve">                                 </w:t>
      </w:r>
      <w:r w:rsidRPr="00E06197">
        <w:rPr>
          <w:rFonts w:ascii="宋体" w:eastAsia="宋体" w:hAnsi="宋体" w:cs="仿宋_GB2312" w:hint="eastAsia"/>
          <w:color w:val="000000" w:themeColor="text1"/>
          <w:szCs w:val="32"/>
        </w:rPr>
        <w:t>填表日期：    年  月  日</w:t>
      </w:r>
    </w:p>
    <w:tbl>
      <w:tblPr>
        <w:tblStyle w:val="a9"/>
        <w:tblW w:w="14174" w:type="dxa"/>
        <w:jc w:val="center"/>
        <w:tblLayout w:type="fixed"/>
        <w:tblLook w:val="04A0"/>
      </w:tblPr>
      <w:tblGrid>
        <w:gridCol w:w="1072"/>
        <w:gridCol w:w="4260"/>
        <w:gridCol w:w="2040"/>
        <w:gridCol w:w="3045"/>
        <w:gridCol w:w="3757"/>
      </w:tblGrid>
      <w:tr w:rsidR="00C35CFE" w:rsidRPr="00E06197">
        <w:trPr>
          <w:trHeight w:val="567"/>
          <w:jc w:val="center"/>
        </w:trPr>
        <w:tc>
          <w:tcPr>
            <w:tcW w:w="1072" w:type="dxa"/>
            <w:vAlign w:val="center"/>
          </w:tcPr>
          <w:p w:rsidR="00C35CFE" w:rsidRPr="00E06197" w:rsidRDefault="003033C2">
            <w:pPr>
              <w:adjustRightInd w:val="0"/>
              <w:snapToGrid w:val="0"/>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序号</w:t>
            </w:r>
          </w:p>
        </w:tc>
        <w:tc>
          <w:tcPr>
            <w:tcW w:w="4260" w:type="dxa"/>
            <w:vAlign w:val="center"/>
          </w:tcPr>
          <w:p w:rsidR="00C35CFE" w:rsidRPr="00E06197" w:rsidRDefault="003033C2">
            <w:pPr>
              <w:adjustRightInd w:val="0"/>
              <w:snapToGrid w:val="0"/>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名称及文号</w:t>
            </w:r>
          </w:p>
        </w:tc>
        <w:tc>
          <w:tcPr>
            <w:tcW w:w="2040" w:type="dxa"/>
            <w:vAlign w:val="center"/>
          </w:tcPr>
          <w:p w:rsidR="00C35CFE" w:rsidRPr="00E06197" w:rsidRDefault="003033C2">
            <w:pPr>
              <w:adjustRightInd w:val="0"/>
              <w:snapToGrid w:val="0"/>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类别</w:t>
            </w:r>
          </w:p>
        </w:tc>
        <w:tc>
          <w:tcPr>
            <w:tcW w:w="3045" w:type="dxa"/>
            <w:vAlign w:val="center"/>
          </w:tcPr>
          <w:p w:rsidR="00C35CFE" w:rsidRPr="00E06197" w:rsidRDefault="003033C2">
            <w:pPr>
              <w:adjustRightInd w:val="0"/>
              <w:snapToGrid w:val="0"/>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清理意见</w:t>
            </w:r>
          </w:p>
        </w:tc>
        <w:tc>
          <w:tcPr>
            <w:tcW w:w="3757" w:type="dxa"/>
            <w:vAlign w:val="center"/>
          </w:tcPr>
          <w:p w:rsidR="00C35CFE" w:rsidRPr="00E06197" w:rsidRDefault="003033C2">
            <w:pPr>
              <w:adjustRightInd w:val="0"/>
              <w:snapToGrid w:val="0"/>
              <w:ind w:firstLineChars="0" w:firstLine="0"/>
              <w:jc w:val="center"/>
              <w:rPr>
                <w:rFonts w:ascii="宋体" w:eastAsia="宋体" w:hAnsi="宋体" w:cstheme="minorEastAsia"/>
                <w:bCs/>
                <w:color w:val="000000" w:themeColor="text1"/>
                <w:sz w:val="28"/>
                <w:szCs w:val="28"/>
              </w:rPr>
            </w:pPr>
            <w:r w:rsidRPr="00E06197">
              <w:rPr>
                <w:rFonts w:ascii="宋体" w:eastAsia="宋体" w:hAnsi="宋体" w:cstheme="minorEastAsia" w:hint="eastAsia"/>
                <w:bCs/>
                <w:color w:val="000000" w:themeColor="text1"/>
                <w:sz w:val="28"/>
                <w:szCs w:val="28"/>
              </w:rPr>
              <w:t>清理理由</w:t>
            </w:r>
          </w:p>
        </w:tc>
      </w:tr>
      <w:tr w:rsidR="00C35CFE" w:rsidRPr="00E06197">
        <w:trPr>
          <w:trHeight w:val="567"/>
          <w:jc w:val="center"/>
        </w:trPr>
        <w:tc>
          <w:tcPr>
            <w:tcW w:w="1072"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4260"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2040"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3045"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3757"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r>
      <w:tr w:rsidR="00C35CFE" w:rsidRPr="00E06197">
        <w:trPr>
          <w:trHeight w:val="567"/>
          <w:jc w:val="center"/>
        </w:trPr>
        <w:tc>
          <w:tcPr>
            <w:tcW w:w="1072"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4260"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2040"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3045"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c>
          <w:tcPr>
            <w:tcW w:w="3757" w:type="dxa"/>
            <w:vAlign w:val="center"/>
          </w:tcPr>
          <w:p w:rsidR="00C35CFE" w:rsidRPr="00E06197" w:rsidRDefault="00C35CFE">
            <w:pPr>
              <w:adjustRightInd w:val="0"/>
              <w:snapToGrid w:val="0"/>
              <w:ind w:firstLineChars="0" w:firstLine="0"/>
              <w:jc w:val="center"/>
              <w:rPr>
                <w:rFonts w:ascii="宋体" w:eastAsia="宋体" w:hAnsi="宋体"/>
                <w:color w:val="000000" w:themeColor="text1"/>
                <w:sz w:val="28"/>
                <w:szCs w:val="28"/>
              </w:rPr>
            </w:pPr>
          </w:p>
        </w:tc>
      </w:tr>
    </w:tbl>
    <w:p w:rsidR="00C35CFE" w:rsidRPr="00E06197" w:rsidRDefault="003D672B" w:rsidP="003D672B">
      <w:pPr>
        <w:adjustRightInd w:val="0"/>
        <w:snapToGrid w:val="0"/>
        <w:ind w:firstLineChars="62" w:firstLine="198"/>
        <w:rPr>
          <w:rFonts w:ascii="宋体" w:eastAsia="宋体" w:hAnsi="宋体" w:cstheme="minorEastAsia"/>
          <w:b/>
          <w:bCs/>
          <w:color w:val="000000" w:themeColor="text1"/>
          <w:sz w:val="24"/>
        </w:rPr>
      </w:pPr>
      <w:r w:rsidRPr="00E06197">
        <w:rPr>
          <w:rFonts w:ascii="宋体" w:eastAsia="宋体" w:hAnsi="宋体" w:cs="仿宋_GB2312" w:hint="eastAsia"/>
          <w:color w:val="000000" w:themeColor="text1"/>
          <w:szCs w:val="32"/>
        </w:rPr>
        <w:t xml:space="preserve">                            </w:t>
      </w:r>
      <w:r w:rsidR="00D472F1" w:rsidRPr="00E06197">
        <w:rPr>
          <w:rFonts w:ascii="宋体" w:eastAsia="宋体" w:hAnsi="宋体" w:cs="仿宋_GB2312" w:hint="eastAsia"/>
          <w:color w:val="000000" w:themeColor="text1"/>
          <w:szCs w:val="32"/>
        </w:rPr>
        <w:t>联系人：            电话：</w:t>
      </w:r>
      <w:r w:rsidRPr="00E06197">
        <w:rPr>
          <w:rFonts w:ascii="宋体" w:eastAsia="宋体" w:hAnsi="宋体" w:cs="仿宋_GB2312" w:hint="eastAsia"/>
          <w:color w:val="000000" w:themeColor="text1"/>
          <w:szCs w:val="32"/>
        </w:rPr>
        <w:t xml:space="preserve">               手机：</w:t>
      </w:r>
    </w:p>
    <w:p w:rsidR="00D472F1" w:rsidRPr="00E06197" w:rsidRDefault="00D472F1">
      <w:pPr>
        <w:adjustRightInd w:val="0"/>
        <w:snapToGrid w:val="0"/>
        <w:ind w:firstLineChars="0" w:firstLine="0"/>
        <w:rPr>
          <w:rFonts w:ascii="宋体" w:eastAsia="宋体" w:hAnsi="宋体" w:cstheme="minorEastAsia"/>
          <w:b/>
          <w:bCs/>
          <w:color w:val="000000" w:themeColor="text1"/>
          <w:sz w:val="24"/>
        </w:rPr>
      </w:pPr>
    </w:p>
    <w:p w:rsidR="00C35CFE" w:rsidRPr="00E06197" w:rsidRDefault="003033C2">
      <w:pPr>
        <w:adjustRightInd w:val="0"/>
        <w:snapToGrid w:val="0"/>
        <w:ind w:firstLineChars="0" w:firstLine="0"/>
        <w:rPr>
          <w:rFonts w:ascii="宋体" w:eastAsia="宋体" w:hAnsi="宋体" w:cstheme="minorEastAsia"/>
          <w:b/>
          <w:bCs/>
          <w:color w:val="000000" w:themeColor="text1"/>
          <w:sz w:val="24"/>
        </w:rPr>
      </w:pPr>
      <w:r w:rsidRPr="00E06197">
        <w:rPr>
          <w:rFonts w:ascii="宋体" w:eastAsia="宋体" w:hAnsi="宋体" w:cstheme="minorEastAsia" w:hint="eastAsia"/>
          <w:b/>
          <w:bCs/>
          <w:color w:val="000000" w:themeColor="text1"/>
          <w:sz w:val="24"/>
        </w:rPr>
        <w:t>填表说明：</w:t>
      </w:r>
    </w:p>
    <w:p w:rsidR="00C35CFE" w:rsidRPr="00E06197" w:rsidRDefault="003033C2">
      <w:pPr>
        <w:adjustRightInd w:val="0"/>
        <w:snapToGrid w:val="0"/>
        <w:ind w:firstLineChars="0" w:firstLine="0"/>
        <w:rPr>
          <w:rFonts w:ascii="宋体" w:eastAsia="宋体" w:hAnsi="宋体"/>
          <w:color w:val="000000" w:themeColor="text1"/>
          <w:sz w:val="24"/>
        </w:rPr>
      </w:pPr>
      <w:r w:rsidRPr="00E06197">
        <w:rPr>
          <w:rFonts w:ascii="宋体" w:eastAsia="宋体" w:hAnsi="宋体" w:hint="eastAsia"/>
          <w:color w:val="000000" w:themeColor="text1"/>
          <w:sz w:val="24"/>
        </w:rPr>
        <w:t>1.“类别”栏应选填规章、规范性文件、其他政策措施。</w:t>
      </w:r>
    </w:p>
    <w:p w:rsidR="00C35CFE" w:rsidRPr="00E06197" w:rsidRDefault="003033C2">
      <w:pPr>
        <w:adjustRightInd w:val="0"/>
        <w:snapToGrid w:val="0"/>
        <w:ind w:firstLineChars="0" w:firstLine="0"/>
        <w:rPr>
          <w:rFonts w:ascii="宋体" w:eastAsia="宋体" w:hAnsi="宋体"/>
          <w:color w:val="000000" w:themeColor="text1"/>
          <w:sz w:val="24"/>
        </w:rPr>
      </w:pPr>
      <w:r w:rsidRPr="00E06197">
        <w:rPr>
          <w:rFonts w:ascii="宋体" w:eastAsia="宋体" w:hAnsi="宋体" w:hint="eastAsia"/>
          <w:color w:val="000000" w:themeColor="text1"/>
          <w:sz w:val="24"/>
        </w:rPr>
        <w:t>2.“清理意见”栏应填报废止、修订或因符合公平竞争审查制度例外规定继续保留。对部分条款进行修订的，应列明具体</w:t>
      </w:r>
    </w:p>
    <w:p w:rsidR="00C35CFE" w:rsidRPr="00E06197" w:rsidRDefault="003033C2">
      <w:pPr>
        <w:adjustRightInd w:val="0"/>
        <w:snapToGrid w:val="0"/>
        <w:ind w:firstLineChars="0" w:firstLine="0"/>
        <w:rPr>
          <w:rFonts w:ascii="宋体" w:eastAsia="宋体" w:hAnsi="宋体"/>
          <w:color w:val="000000" w:themeColor="text1"/>
          <w:sz w:val="24"/>
        </w:rPr>
      </w:pPr>
      <w:r w:rsidRPr="00E06197">
        <w:rPr>
          <w:rFonts w:ascii="宋体" w:eastAsia="宋体" w:hAnsi="宋体" w:hint="eastAsia"/>
          <w:color w:val="000000" w:themeColor="text1"/>
          <w:sz w:val="24"/>
        </w:rPr>
        <w:t xml:space="preserve">   条款内容及修订方案。</w:t>
      </w:r>
    </w:p>
    <w:p w:rsidR="00C35CFE" w:rsidRPr="00E06197" w:rsidRDefault="003033C2">
      <w:pPr>
        <w:adjustRightInd w:val="0"/>
        <w:snapToGrid w:val="0"/>
        <w:ind w:firstLineChars="0" w:firstLine="0"/>
        <w:rPr>
          <w:rFonts w:ascii="宋体" w:eastAsia="宋体" w:hAnsi="宋体"/>
          <w:color w:val="000000" w:themeColor="text1"/>
          <w:sz w:val="24"/>
        </w:rPr>
      </w:pPr>
      <w:r w:rsidRPr="00E06197">
        <w:rPr>
          <w:rFonts w:ascii="宋体" w:eastAsia="宋体" w:hAnsi="宋体" w:hint="eastAsia"/>
          <w:color w:val="000000" w:themeColor="text1"/>
          <w:sz w:val="24"/>
        </w:rPr>
        <w:t>3.“清理理由”栏应填报具体属于四个方面清理重点的何种情形。因符合例外规定继续保留的，应详细说明适用例外规定</w:t>
      </w:r>
    </w:p>
    <w:p w:rsidR="00C35CFE" w:rsidRPr="00E06197" w:rsidRDefault="003033C2">
      <w:pPr>
        <w:adjustRightInd w:val="0"/>
        <w:snapToGrid w:val="0"/>
        <w:ind w:firstLineChars="0" w:firstLine="0"/>
        <w:rPr>
          <w:rFonts w:ascii="宋体" w:eastAsia="宋体" w:hAnsi="宋体"/>
          <w:color w:val="000000" w:themeColor="text1"/>
          <w:sz w:val="24"/>
        </w:rPr>
      </w:pPr>
      <w:r w:rsidRPr="00E06197">
        <w:rPr>
          <w:rFonts w:ascii="宋体" w:eastAsia="宋体" w:hAnsi="宋体" w:hint="eastAsia"/>
          <w:color w:val="000000" w:themeColor="text1"/>
          <w:sz w:val="24"/>
        </w:rPr>
        <w:t xml:space="preserve">   的具体理由和实施期限。</w:t>
      </w:r>
    </w:p>
    <w:p w:rsidR="00C35CFE" w:rsidRPr="00E06197" w:rsidRDefault="00C35CFE"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sectPr w:rsidR="00EF5C52" w:rsidRPr="00E06197" w:rsidSect="00E03228">
          <w:pgSz w:w="16838" w:h="11906" w:orient="landscape"/>
          <w:pgMar w:top="1588" w:right="2098" w:bottom="1474" w:left="1985" w:header="851" w:footer="992" w:gutter="0"/>
          <w:pgNumType w:fmt="numberInDash"/>
          <w:cols w:space="425"/>
          <w:titlePg/>
          <w:docGrid w:linePitch="579" w:charSpace="-849"/>
        </w:sect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EF5C52" w:rsidP="00D472F1">
      <w:pPr>
        <w:ind w:right="632" w:firstLineChars="0" w:firstLine="0"/>
        <w:rPr>
          <w:rFonts w:ascii="宋体" w:eastAsia="宋体" w:hAnsi="宋体"/>
        </w:rPr>
      </w:pPr>
    </w:p>
    <w:p w:rsidR="00EF5C52" w:rsidRPr="00E06197" w:rsidRDefault="002952E0" w:rsidP="00EF5C52">
      <w:pPr>
        <w:ind w:right="632" w:firstLineChars="0" w:firstLine="0"/>
        <w:rPr>
          <w:rFonts w:ascii="宋体" w:eastAsia="宋体" w:hAnsi="宋体"/>
        </w:rPr>
      </w:pPr>
      <w:r w:rsidRPr="00E06197">
        <w:rPr>
          <w:rFonts w:ascii="宋体" w:eastAsia="宋体" w:hAnsi="宋体"/>
        </w:rPr>
        <w:pict>
          <v:group id="Group 5" o:spid="_x0000_s1036" style="position:absolute;left:0;text-align:left;margin-left:2.1pt;margin-top:17pt;width:438.1pt;height:32.6pt;z-index:-251658240" coordorigin="1630,13463" coordsize="8762,652203" o:gfxdata="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&#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PsvntgAAAAIAQAADwAAAAAAAAABACAAAAAiAAAA&#10;ZHJzL2Rvd25yZXYueG1sUEsBAhQAFAAAAAgAh07iQFa4o1pAAgAAbwYAAA4AAAAAAAAAAQAgAAAA&#10;JwEAAGRycy9lMm9Eb2MueG1sUEsFBgAAAAAGAAYAWQEAANkFAAAAAA==&#10;">
            <v:shapetype id="_x0000_t32" coordsize="21600,21600" o:spt="32" o:oned="t" path="m,l21600,21600e" filled="f">
              <v:path arrowok="t" fillok="f" o:connecttype="none"/>
              <o:lock v:ext="edit" shapetype="t"/>
            </v:shapetype>
            <v:shape id="AutoShape 6" o:spid="_x0000_s1037" type="#_x0000_t32" style="position:absolute;left:1630;top:13463;width:8762;height: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shape id="AutoShape 7" o:spid="_x0000_s1038" type="#_x0000_t32" style="position:absolute;left:1630;top:14115;width:8762;height: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group>
        </w:pict>
      </w:r>
    </w:p>
    <w:p w:rsidR="00EF5C52" w:rsidRPr="00E06197" w:rsidRDefault="00EF5C52" w:rsidP="00EF5C52">
      <w:pPr>
        <w:tabs>
          <w:tab w:val="left" w:pos="8789"/>
        </w:tabs>
        <w:ind w:leftChars="100" w:left="320" w:rightChars="100" w:right="320" w:firstLineChars="0" w:firstLine="0"/>
        <w:rPr>
          <w:rFonts w:ascii="宋体" w:eastAsia="宋体" w:hAnsi="宋体"/>
          <w:sz w:val="28"/>
          <w:szCs w:val="28"/>
        </w:rPr>
      </w:pPr>
      <w:r w:rsidRPr="00E06197">
        <w:rPr>
          <w:rFonts w:ascii="宋体" w:eastAsia="宋体" w:hAnsi="宋体" w:hint="eastAsia"/>
          <w:sz w:val="28"/>
          <w:szCs w:val="28"/>
        </w:rPr>
        <w:t xml:space="preserve">承德市公平竞争审查工作联席会议办公室　 </w:t>
      </w:r>
      <w:r w:rsidR="006B7BA2" w:rsidRPr="00E06197">
        <w:rPr>
          <w:rFonts w:ascii="宋体" w:eastAsia="宋体" w:hAnsi="宋体" w:hint="eastAsia"/>
          <w:sz w:val="28"/>
          <w:szCs w:val="28"/>
        </w:rPr>
        <w:t>2020</w:t>
      </w:r>
      <w:r w:rsidRPr="00E06197">
        <w:rPr>
          <w:rFonts w:ascii="宋体" w:eastAsia="宋体" w:hAnsi="宋体" w:hint="eastAsia"/>
          <w:sz w:val="28"/>
          <w:szCs w:val="28"/>
        </w:rPr>
        <w:t>年</w:t>
      </w:r>
      <w:r w:rsidR="006B7BA2" w:rsidRPr="00E06197">
        <w:rPr>
          <w:rFonts w:ascii="宋体" w:eastAsia="宋体" w:hAnsi="宋体" w:hint="eastAsia"/>
          <w:sz w:val="28"/>
          <w:szCs w:val="28"/>
        </w:rPr>
        <w:t>2</w:t>
      </w:r>
      <w:r w:rsidRPr="00E06197">
        <w:rPr>
          <w:rFonts w:ascii="宋体" w:eastAsia="宋体" w:hAnsi="宋体" w:hint="eastAsia"/>
          <w:sz w:val="28"/>
          <w:szCs w:val="28"/>
        </w:rPr>
        <w:t>月</w:t>
      </w:r>
      <w:r w:rsidR="006B7BA2" w:rsidRPr="00E06197">
        <w:rPr>
          <w:rFonts w:ascii="宋体" w:eastAsia="宋体" w:hAnsi="宋体" w:hint="eastAsia"/>
          <w:sz w:val="28"/>
          <w:szCs w:val="28"/>
        </w:rPr>
        <w:t>12</w:t>
      </w:r>
      <w:r w:rsidRPr="00E06197">
        <w:rPr>
          <w:rFonts w:ascii="宋体" w:eastAsia="宋体" w:hAnsi="宋体" w:hint="eastAsia"/>
          <w:sz w:val="28"/>
          <w:szCs w:val="28"/>
        </w:rPr>
        <w:t>日印发</w:t>
      </w:r>
    </w:p>
    <w:p w:rsidR="00EF5C52" w:rsidRPr="00E06197" w:rsidRDefault="00EF5C52" w:rsidP="00D472F1">
      <w:pPr>
        <w:ind w:right="632" w:firstLineChars="0" w:firstLine="0"/>
        <w:rPr>
          <w:rFonts w:ascii="宋体" w:eastAsia="宋体" w:hAnsi="宋体"/>
        </w:rPr>
      </w:pPr>
    </w:p>
    <w:sectPr w:rsidR="00EF5C52" w:rsidRPr="00E06197" w:rsidSect="00EF5C52">
      <w:headerReference w:type="default" r:id="rId14"/>
      <w:footerReference w:type="even" r:id="rId15"/>
      <w:footerReference w:type="default" r:id="rId16"/>
      <w:headerReference w:type="first" r:id="rId17"/>
      <w:footerReference w:type="first" r:id="rId18"/>
      <w:pgSz w:w="11906" w:h="16838"/>
      <w:pgMar w:top="2098" w:right="1474" w:bottom="1985" w:left="1588" w:header="851" w:footer="992" w:gutter="0"/>
      <w:pgNumType w:fmt="numberInDash"/>
      <w:cols w:space="425"/>
      <w:titlePg/>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A7B" w:rsidRDefault="00435A7B" w:rsidP="0072515B">
      <w:pPr>
        <w:ind w:firstLine="640"/>
      </w:pPr>
      <w:r>
        <w:separator/>
      </w:r>
    </w:p>
  </w:endnote>
  <w:endnote w:type="continuationSeparator" w:id="0">
    <w:p w:rsidR="00435A7B" w:rsidRDefault="00435A7B" w:rsidP="0072515B">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hakuyoxingshu7000"/>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方正北魏楷书繁体"/>
    <w:charset w:val="86"/>
    <w:family w:val="script"/>
    <w:pitch w:val="default"/>
    <w:sig w:usb0="00000000" w:usb1="080E0000" w:usb2="00000000" w:usb3="00000000" w:csb0="00040000" w:csb1="00000000"/>
  </w:font>
  <w:font w:name="Calibri Light">
    <w:altName w:val="Calibri"/>
    <w:charset w:val="00"/>
    <w:family w:val="swiss"/>
    <w:pitch w:val="variable"/>
    <w:sig w:usb0="00000001" w:usb1="4000207B"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FE" w:rsidRDefault="002952E0">
    <w:pPr>
      <w:pStyle w:val="a3"/>
      <w:framePr w:wrap="around" w:vAnchor="text" w:hAnchor="margin" w:xAlign="outside" w:y="1"/>
      <w:ind w:firstLine="560"/>
      <w:rPr>
        <w:rStyle w:val="a6"/>
      </w:rPr>
    </w:pPr>
    <w:r>
      <w:rPr>
        <w:rStyle w:val="a6"/>
      </w:rPr>
      <w:fldChar w:fldCharType="begin"/>
    </w:r>
    <w:r w:rsidR="003033C2">
      <w:rPr>
        <w:rStyle w:val="a6"/>
      </w:rPr>
      <w:instrText xml:space="preserve">PAGE  </w:instrText>
    </w:r>
    <w:r>
      <w:rPr>
        <w:rStyle w:val="a6"/>
      </w:rPr>
      <w:fldChar w:fldCharType="separate"/>
    </w:r>
    <w:r w:rsidR="00E06197">
      <w:rPr>
        <w:rStyle w:val="a6"/>
        <w:noProof/>
      </w:rPr>
      <w:t>- 10 -</w:t>
    </w:r>
    <w:r>
      <w:rPr>
        <w:rStyle w:val="a6"/>
      </w:rPr>
      <w:fldChar w:fldCharType="end"/>
    </w:r>
  </w:p>
  <w:p w:rsidR="00C35CFE" w:rsidRDefault="00C35CF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FE" w:rsidRDefault="002952E0">
    <w:pPr>
      <w:pStyle w:val="a3"/>
      <w:wordWrap w:val="0"/>
      <w:ind w:right="360" w:firstLine="560"/>
      <w:jc w:val="right"/>
    </w:pPr>
    <w:r>
      <w:rPr>
        <w:rStyle w:val="a6"/>
      </w:rPr>
      <w:fldChar w:fldCharType="begin"/>
    </w:r>
    <w:r w:rsidR="003033C2">
      <w:rPr>
        <w:rStyle w:val="a6"/>
      </w:rPr>
      <w:instrText xml:space="preserve"> PAGE </w:instrText>
    </w:r>
    <w:r>
      <w:rPr>
        <w:rStyle w:val="a6"/>
      </w:rPr>
      <w:fldChar w:fldCharType="separate"/>
    </w:r>
    <w:r w:rsidR="00E06197">
      <w:rPr>
        <w:rStyle w:val="a6"/>
        <w:noProof/>
      </w:rPr>
      <w:t>- 3 -</w:t>
    </w:r>
    <w:r>
      <w:rPr>
        <w:rStyle w:val="a6"/>
      </w:rPr>
      <w:fldChar w:fldCharType="end"/>
    </w:r>
    <w:r w:rsidR="003033C2">
      <w:rPr>
        <w:rStyle w:val="a6"/>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FE" w:rsidRDefault="002952E0">
    <w:pPr>
      <w:pStyle w:val="a3"/>
      <w:ind w:firstLineChars="0" w:firstLine="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3033C2">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E06197" w:rsidRPr="00E06197">
      <w:rPr>
        <w:rFonts w:asciiTheme="minorEastAsia" w:eastAsiaTheme="minorEastAsia" w:hAnsiTheme="minorEastAsia"/>
        <w:noProof/>
        <w:sz w:val="28"/>
        <w:szCs w:val="28"/>
        <w:lang w:val="zh-CN"/>
      </w:rPr>
      <w:t>-</w:t>
    </w:r>
    <w:r w:rsidR="00E06197">
      <w:rPr>
        <w:rFonts w:asciiTheme="minorEastAsia" w:eastAsiaTheme="minorEastAsia" w:hAnsiTheme="minorEastAsia"/>
        <w:noProof/>
        <w:sz w:val="28"/>
        <w:szCs w:val="28"/>
      </w:rPr>
      <w:t xml:space="preserve"> 9 -</w:t>
    </w:r>
    <w:r>
      <w:rPr>
        <w:rFonts w:asciiTheme="minorEastAsia" w:eastAsiaTheme="minorEastAsia" w:hAnsiTheme="minorEastAsia"/>
        <w:sz w:val="28"/>
        <w:szCs w:val="2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1919170698"/>
    </w:sdtPr>
    <w:sdtContent>
      <w:p w:rsidR="00EF5C52" w:rsidRDefault="002952E0">
        <w:pPr>
          <w:pStyle w:val="a3"/>
          <w:ind w:firstLineChars="0" w:firstLine="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EF5C52">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EF5C52" w:rsidRPr="00EF5C52">
          <w:rPr>
            <w:rFonts w:asciiTheme="minorEastAsia" w:eastAsiaTheme="minorEastAsia" w:hAnsiTheme="minorEastAsia"/>
            <w:noProof/>
            <w:sz w:val="28"/>
            <w:szCs w:val="28"/>
            <w:lang w:val="zh-CN"/>
          </w:rPr>
          <w:t>-</w:t>
        </w:r>
        <w:r w:rsidR="00EF5C52">
          <w:rPr>
            <w:rFonts w:asciiTheme="minorEastAsia" w:eastAsiaTheme="minorEastAsia" w:hAnsiTheme="minorEastAsia"/>
            <w:noProof/>
            <w:sz w:val="28"/>
            <w:szCs w:val="28"/>
          </w:rPr>
          <w:t xml:space="preserve"> 12 -</w:t>
        </w:r>
        <w:r>
          <w:rPr>
            <w:rFonts w:asciiTheme="minorEastAsia" w:eastAsiaTheme="minorEastAsia" w:hAnsiTheme="minorEastAsia"/>
            <w:sz w:val="28"/>
            <w:szCs w:val="28"/>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043814"/>
    </w:sdtPr>
    <w:sdtEndPr>
      <w:rPr>
        <w:rFonts w:asciiTheme="minorEastAsia" w:eastAsiaTheme="minorEastAsia" w:hAnsiTheme="minorEastAsia"/>
        <w:sz w:val="28"/>
        <w:szCs w:val="28"/>
      </w:rPr>
    </w:sdtEndPr>
    <w:sdtContent>
      <w:p w:rsidR="00EF5C52" w:rsidRDefault="002952E0">
        <w:pPr>
          <w:pStyle w:val="a3"/>
          <w:ind w:firstLine="360"/>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EF5C52">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EF5C52" w:rsidRPr="00EF5C52">
          <w:rPr>
            <w:rFonts w:asciiTheme="minorEastAsia" w:eastAsiaTheme="minorEastAsia" w:hAnsiTheme="minorEastAsia"/>
            <w:noProof/>
            <w:sz w:val="28"/>
            <w:szCs w:val="28"/>
            <w:lang w:val="zh-CN"/>
          </w:rPr>
          <w:t>-</w:t>
        </w:r>
        <w:r w:rsidR="00EF5C52">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457123"/>
    </w:sdtPr>
    <w:sdtContent>
      <w:p w:rsidR="00EF5C52" w:rsidRDefault="002952E0">
        <w:pPr>
          <w:pStyle w:val="a3"/>
          <w:ind w:firstLine="360"/>
          <w:jc w:val="right"/>
        </w:pPr>
        <w:r>
          <w:fldChar w:fldCharType="begin"/>
        </w:r>
        <w:r w:rsidR="00EF5C52">
          <w:instrText>PAGE   \* MERGEFORMAT</w:instrText>
        </w:r>
        <w:r>
          <w:fldChar w:fldCharType="separate"/>
        </w:r>
        <w:r w:rsidR="00E06197" w:rsidRPr="00E06197">
          <w:rPr>
            <w:noProof/>
            <w:lang w:val="zh-CN"/>
          </w:rPr>
          <w:t>-</w:t>
        </w:r>
        <w:r w:rsidR="00E06197">
          <w:rPr>
            <w:noProof/>
          </w:rPr>
          <w:t xml:space="preserve"> 12 -</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A7B" w:rsidRDefault="00435A7B" w:rsidP="0072515B">
      <w:pPr>
        <w:ind w:firstLine="640"/>
      </w:pPr>
      <w:r>
        <w:separator/>
      </w:r>
    </w:p>
  </w:footnote>
  <w:footnote w:type="continuationSeparator" w:id="0">
    <w:p w:rsidR="00435A7B" w:rsidRDefault="00435A7B" w:rsidP="0072515B">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28" w:rsidRPr="005E5E3C" w:rsidRDefault="00E03228" w:rsidP="005E5E3C">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FE" w:rsidRPr="00E03228" w:rsidRDefault="00C35CFE" w:rsidP="005E5E3C">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FE" w:rsidRDefault="00C35CFE">
    <w:pPr>
      <w:ind w:firstLine="64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52" w:rsidRDefault="00EF5C52">
    <w:pPr>
      <w:ind w:firstLine="64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52" w:rsidRDefault="00EF5C52">
    <w:pPr>
      <w:ind w:firstLine="6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58"/>
  <w:drawingGridVerticalSpacing w:val="579"/>
  <w:displayHorizontalDrawingGridEvery w:val="2"/>
  <w:noPunctuationKerning/>
  <w:characterSpacingControl w:val="compressPunctuation"/>
  <w:hdrShapeDefaults>
    <o:shapedefaults v:ext="edit" spidmax="583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3C07AD5"/>
    <w:rsid w:val="00003257"/>
    <w:rsid w:val="000C6B42"/>
    <w:rsid w:val="000F23E1"/>
    <w:rsid w:val="0029417E"/>
    <w:rsid w:val="002952E0"/>
    <w:rsid w:val="002D3830"/>
    <w:rsid w:val="002D6B3B"/>
    <w:rsid w:val="003033C2"/>
    <w:rsid w:val="0031304C"/>
    <w:rsid w:val="003854BC"/>
    <w:rsid w:val="003A7AAE"/>
    <w:rsid w:val="003B422E"/>
    <w:rsid w:val="003D672B"/>
    <w:rsid w:val="003E6369"/>
    <w:rsid w:val="004179FE"/>
    <w:rsid w:val="00426122"/>
    <w:rsid w:val="00431DAF"/>
    <w:rsid w:val="00435A7B"/>
    <w:rsid w:val="00451E05"/>
    <w:rsid w:val="004A0715"/>
    <w:rsid w:val="004B1F39"/>
    <w:rsid w:val="00552620"/>
    <w:rsid w:val="00561C89"/>
    <w:rsid w:val="0056647E"/>
    <w:rsid w:val="00575D36"/>
    <w:rsid w:val="00584B41"/>
    <w:rsid w:val="005C5943"/>
    <w:rsid w:val="005D4F39"/>
    <w:rsid w:val="005D58B0"/>
    <w:rsid w:val="005E5E3C"/>
    <w:rsid w:val="00631FDF"/>
    <w:rsid w:val="006B7BA2"/>
    <w:rsid w:val="006C4D67"/>
    <w:rsid w:val="006F7E35"/>
    <w:rsid w:val="0072515B"/>
    <w:rsid w:val="00733328"/>
    <w:rsid w:val="00751DD5"/>
    <w:rsid w:val="00775B3B"/>
    <w:rsid w:val="0079431D"/>
    <w:rsid w:val="007E3FA4"/>
    <w:rsid w:val="0086559F"/>
    <w:rsid w:val="00901FB8"/>
    <w:rsid w:val="009065B4"/>
    <w:rsid w:val="00927C59"/>
    <w:rsid w:val="009464C3"/>
    <w:rsid w:val="00A0127B"/>
    <w:rsid w:val="00A10665"/>
    <w:rsid w:val="00A34B54"/>
    <w:rsid w:val="00A44A0A"/>
    <w:rsid w:val="00A54BB8"/>
    <w:rsid w:val="00AB415B"/>
    <w:rsid w:val="00B14B32"/>
    <w:rsid w:val="00B305FA"/>
    <w:rsid w:val="00B36A02"/>
    <w:rsid w:val="00B81B62"/>
    <w:rsid w:val="00BA5932"/>
    <w:rsid w:val="00BE33FD"/>
    <w:rsid w:val="00BF6359"/>
    <w:rsid w:val="00C35CFE"/>
    <w:rsid w:val="00C70A91"/>
    <w:rsid w:val="00C73BAF"/>
    <w:rsid w:val="00C76697"/>
    <w:rsid w:val="00CD1DE7"/>
    <w:rsid w:val="00CF5FAB"/>
    <w:rsid w:val="00D27922"/>
    <w:rsid w:val="00D30069"/>
    <w:rsid w:val="00D472F1"/>
    <w:rsid w:val="00D638D5"/>
    <w:rsid w:val="00DC1B89"/>
    <w:rsid w:val="00DE4632"/>
    <w:rsid w:val="00DF383E"/>
    <w:rsid w:val="00E03228"/>
    <w:rsid w:val="00E06197"/>
    <w:rsid w:val="00E41E83"/>
    <w:rsid w:val="00E4296F"/>
    <w:rsid w:val="00E54701"/>
    <w:rsid w:val="00E97BF2"/>
    <w:rsid w:val="00EA03E1"/>
    <w:rsid w:val="00EB0141"/>
    <w:rsid w:val="00EC4C67"/>
    <w:rsid w:val="00EF5C52"/>
    <w:rsid w:val="00F00284"/>
    <w:rsid w:val="00F071CB"/>
    <w:rsid w:val="00F73147"/>
    <w:rsid w:val="00F814B4"/>
    <w:rsid w:val="00F8780D"/>
    <w:rsid w:val="00FA4434"/>
    <w:rsid w:val="00FB2D38"/>
    <w:rsid w:val="00FD0B4C"/>
    <w:rsid w:val="069C0044"/>
    <w:rsid w:val="07044B5A"/>
    <w:rsid w:val="0A0D4623"/>
    <w:rsid w:val="168B35A7"/>
    <w:rsid w:val="1A700EC4"/>
    <w:rsid w:val="268537C3"/>
    <w:rsid w:val="2BF1537A"/>
    <w:rsid w:val="33B20A2B"/>
    <w:rsid w:val="3C8576CD"/>
    <w:rsid w:val="51017E1D"/>
    <w:rsid w:val="53C07AD5"/>
    <w:rsid w:val="562544F5"/>
    <w:rsid w:val="59200CFA"/>
    <w:rsid w:val="5A114D75"/>
    <w:rsid w:val="69F63E48"/>
    <w:rsid w:val="6BCD455A"/>
    <w:rsid w:val="6E5D6006"/>
    <w:rsid w:val="7194403F"/>
    <w:rsid w:val="7AF94DE1"/>
    <w:rsid w:val="7B615B5A"/>
    <w:rsid w:val="7E311B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fillcolor="white">
      <v:fill color="white"/>
    </o:shapedefaults>
    <o:shapelayout v:ext="edit">
      <o:idmap v:ext="edit" data="1"/>
      <o:rules v:ext="edit">
        <o:r id="V:Rule3" type="connector" idref="#AutoShape 7"/>
        <o:r id="V:Rule4"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5CFE"/>
    <w:pPr>
      <w:widowControl w:val="0"/>
      <w:ind w:firstLineChars="200" w:firstLine="20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35CFE"/>
    <w:pPr>
      <w:tabs>
        <w:tab w:val="center" w:pos="4153"/>
        <w:tab w:val="right" w:pos="8306"/>
      </w:tabs>
      <w:snapToGrid w:val="0"/>
      <w:jc w:val="left"/>
    </w:pPr>
    <w:rPr>
      <w:sz w:val="18"/>
      <w:szCs w:val="18"/>
    </w:rPr>
  </w:style>
  <w:style w:type="paragraph" w:styleId="a4">
    <w:name w:val="header"/>
    <w:basedOn w:val="a"/>
    <w:link w:val="Char0"/>
    <w:uiPriority w:val="99"/>
    <w:qFormat/>
    <w:rsid w:val="00E03228"/>
    <w:pPr>
      <w:pBdr>
        <w:bottom w:val="single" w:sz="6" w:space="1" w:color="auto"/>
      </w:pBdr>
      <w:tabs>
        <w:tab w:val="center" w:pos="4153"/>
        <w:tab w:val="right" w:pos="8306"/>
      </w:tabs>
      <w:snapToGrid w:val="0"/>
      <w:ind w:firstLine="360"/>
      <w:jc w:val="center"/>
    </w:pPr>
    <w:rPr>
      <w:sz w:val="18"/>
      <w:szCs w:val="18"/>
    </w:rPr>
  </w:style>
  <w:style w:type="paragraph" w:styleId="a5">
    <w:name w:val="Normal (Web)"/>
    <w:basedOn w:val="a"/>
    <w:qFormat/>
    <w:rsid w:val="00C35CFE"/>
    <w:pPr>
      <w:widowControl/>
      <w:spacing w:before="100" w:beforeAutospacing="1" w:after="100" w:afterAutospacing="1"/>
      <w:ind w:firstLineChars="0" w:firstLine="0"/>
      <w:jc w:val="left"/>
    </w:pPr>
    <w:rPr>
      <w:rFonts w:ascii="宋体" w:eastAsiaTheme="minorEastAsia" w:hAnsi="宋体" w:cs="宋体"/>
      <w:kern w:val="0"/>
      <w:sz w:val="24"/>
      <w:szCs w:val="20"/>
    </w:rPr>
  </w:style>
  <w:style w:type="character" w:styleId="a6">
    <w:name w:val="page number"/>
    <w:basedOn w:val="a0"/>
    <w:rsid w:val="00C35CFE"/>
    <w:rPr>
      <w:rFonts w:eastAsia="仿宋_GB2312"/>
      <w:sz w:val="28"/>
    </w:rPr>
  </w:style>
  <w:style w:type="character" w:styleId="a7">
    <w:name w:val="FollowedHyperlink"/>
    <w:basedOn w:val="a0"/>
    <w:qFormat/>
    <w:rsid w:val="00C35CFE"/>
    <w:rPr>
      <w:color w:val="333333"/>
      <w:u w:val="none"/>
    </w:rPr>
  </w:style>
  <w:style w:type="character" w:styleId="a8">
    <w:name w:val="Hyperlink"/>
    <w:basedOn w:val="a0"/>
    <w:qFormat/>
    <w:rsid w:val="00C35CFE"/>
    <w:rPr>
      <w:color w:val="333333"/>
      <w:u w:val="none"/>
    </w:rPr>
  </w:style>
  <w:style w:type="table" w:styleId="a9">
    <w:name w:val="Table Grid"/>
    <w:basedOn w:val="a1"/>
    <w:qFormat/>
    <w:rsid w:val="00C35C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quired5">
    <w:name w:val="required5"/>
    <w:basedOn w:val="a0"/>
    <w:qFormat/>
    <w:rsid w:val="00C35CFE"/>
    <w:rPr>
      <w:color w:val="FF0000"/>
      <w:sz w:val="24"/>
      <w:szCs w:val="24"/>
    </w:rPr>
  </w:style>
  <w:style w:type="character" w:customStyle="1" w:styleId="first-child">
    <w:name w:val="first-child"/>
    <w:basedOn w:val="a0"/>
    <w:qFormat/>
    <w:rsid w:val="00C35CFE"/>
  </w:style>
  <w:style w:type="character" w:customStyle="1" w:styleId="layui-layer-tabnow">
    <w:name w:val="layui-layer-tabnow"/>
    <w:basedOn w:val="a0"/>
    <w:qFormat/>
    <w:rsid w:val="00C35CFE"/>
    <w:rPr>
      <w:bdr w:val="single" w:sz="6" w:space="0" w:color="CCCCCC"/>
      <w:shd w:val="clear" w:color="auto" w:fill="FFFFFF"/>
    </w:rPr>
  </w:style>
  <w:style w:type="character" w:customStyle="1" w:styleId="readonlyspan1">
    <w:name w:val="readonlyspan1"/>
    <w:basedOn w:val="a0"/>
    <w:qFormat/>
    <w:rsid w:val="00C35CFE"/>
    <w:rPr>
      <w:rFonts w:ascii="宋体" w:eastAsia="宋体" w:hAnsi="宋体" w:cs="宋体" w:hint="eastAsia"/>
    </w:rPr>
  </w:style>
  <w:style w:type="character" w:customStyle="1" w:styleId="Char0">
    <w:name w:val="页眉 Char"/>
    <w:basedOn w:val="a0"/>
    <w:link w:val="a4"/>
    <w:uiPriority w:val="99"/>
    <w:qFormat/>
    <w:rsid w:val="00E03228"/>
    <w:rPr>
      <w:rFonts w:ascii="仿宋_GB2312" w:eastAsia="仿宋_GB2312"/>
      <w:kern w:val="2"/>
      <w:sz w:val="18"/>
      <w:szCs w:val="18"/>
    </w:rPr>
  </w:style>
  <w:style w:type="character" w:customStyle="1" w:styleId="Char">
    <w:name w:val="页脚 Char"/>
    <w:basedOn w:val="a0"/>
    <w:link w:val="a3"/>
    <w:uiPriority w:val="99"/>
    <w:qFormat/>
    <w:rsid w:val="00C35CFE"/>
    <w:rPr>
      <w:rFonts w:ascii="仿宋_GB2312" w:eastAsia="仿宋_GB2312"/>
      <w:kern w:val="2"/>
      <w:sz w:val="18"/>
      <w:szCs w:val="18"/>
    </w:rPr>
  </w:style>
  <w:style w:type="paragraph" w:styleId="aa">
    <w:name w:val="List Paragraph"/>
    <w:basedOn w:val="a"/>
    <w:uiPriority w:val="99"/>
    <w:qFormat/>
    <w:rsid w:val="00C35CFE"/>
    <w:pPr>
      <w:ind w:firstLine="420"/>
    </w:pPr>
  </w:style>
  <w:style w:type="paragraph" w:styleId="ab">
    <w:name w:val="Balloon Text"/>
    <w:basedOn w:val="a"/>
    <w:link w:val="Char1"/>
    <w:rsid w:val="0072515B"/>
    <w:rPr>
      <w:sz w:val="18"/>
      <w:szCs w:val="18"/>
    </w:rPr>
  </w:style>
  <w:style w:type="character" w:customStyle="1" w:styleId="Char1">
    <w:name w:val="批注框文本 Char"/>
    <w:basedOn w:val="a0"/>
    <w:link w:val="ab"/>
    <w:rsid w:val="0072515B"/>
    <w:rPr>
      <w:rFonts w:ascii="仿宋_GB2312" w:eastAsia="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cdgpjzscbgs@126.com"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12</Pages>
  <Words>682</Words>
  <Characters>3890</Characters>
  <Application>Microsoft Office Word</Application>
  <DocSecurity>0</DocSecurity>
  <Lines>32</Lines>
  <Paragraphs>9</Paragraphs>
  <ScaleCrop>false</ScaleCrop>
  <Company>微软中国</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赵宁</dc:creator>
  <cp:lastModifiedBy>Administrator</cp:lastModifiedBy>
  <cp:revision>49</cp:revision>
  <cp:lastPrinted>2020-02-12T02:24:00Z</cp:lastPrinted>
  <dcterms:created xsi:type="dcterms:W3CDTF">2020-01-10T02:39:00Z</dcterms:created>
  <dcterms:modified xsi:type="dcterms:W3CDTF">2020-04-29T03:58:00Z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